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F660" w14:textId="77777777" w:rsidR="00126F77" w:rsidRPr="00126F77" w:rsidRDefault="00126F77" w:rsidP="00126F77">
      <w:pPr>
        <w:spacing w:after="0" w:line="276" w:lineRule="auto"/>
        <w:jc w:val="center"/>
        <w:rPr>
          <w:rFonts w:ascii="Arial" w:hAnsi="Arial" w:cs="Arial"/>
          <w:b/>
          <w:sz w:val="24"/>
          <w:szCs w:val="20"/>
        </w:rPr>
      </w:pPr>
      <w:r>
        <w:rPr>
          <w:rFonts w:ascii="Arial" w:hAnsi="Arial" w:cs="Arial"/>
          <w:b/>
          <w:sz w:val="24"/>
          <w:szCs w:val="20"/>
        </w:rPr>
        <w:t xml:space="preserve">Informationen für Schüler und Studenten zu Ferienjobs </w:t>
      </w:r>
    </w:p>
    <w:p w14:paraId="37CAC593" w14:textId="77777777" w:rsidR="00126F77" w:rsidRDefault="00126F77" w:rsidP="00126F77">
      <w:pPr>
        <w:spacing w:after="0" w:line="276" w:lineRule="auto"/>
        <w:jc w:val="both"/>
        <w:rPr>
          <w:rFonts w:ascii="Arial" w:hAnsi="Arial" w:cs="Arial"/>
          <w:sz w:val="20"/>
          <w:szCs w:val="20"/>
        </w:rPr>
      </w:pPr>
    </w:p>
    <w:p w14:paraId="790A6640" w14:textId="77777777" w:rsidR="00126F77" w:rsidRDefault="00126F77" w:rsidP="00126F77">
      <w:pPr>
        <w:spacing w:after="0" w:line="276" w:lineRule="auto"/>
        <w:jc w:val="both"/>
        <w:rPr>
          <w:rFonts w:ascii="Arial" w:hAnsi="Arial" w:cs="Arial"/>
          <w:sz w:val="20"/>
          <w:szCs w:val="20"/>
        </w:rPr>
      </w:pPr>
    </w:p>
    <w:p w14:paraId="1F019AE4" w14:textId="77777777" w:rsidR="00126F77" w:rsidRPr="00126F77" w:rsidRDefault="00126F77" w:rsidP="00126F77">
      <w:pPr>
        <w:spacing w:after="0" w:line="276" w:lineRule="auto"/>
        <w:jc w:val="both"/>
        <w:rPr>
          <w:rFonts w:ascii="Arial" w:hAnsi="Arial" w:cs="Arial"/>
          <w:sz w:val="20"/>
          <w:szCs w:val="20"/>
        </w:rPr>
      </w:pPr>
    </w:p>
    <w:p w14:paraId="1B9FD733" w14:textId="77777777" w:rsidR="00126F77" w:rsidRPr="00126F77" w:rsidRDefault="00126F77" w:rsidP="00126F77">
      <w:pPr>
        <w:spacing w:after="0" w:line="276" w:lineRule="auto"/>
        <w:jc w:val="both"/>
        <w:rPr>
          <w:rFonts w:ascii="Arial" w:hAnsi="Arial" w:cs="Arial"/>
          <w:b/>
          <w:sz w:val="20"/>
          <w:szCs w:val="20"/>
        </w:rPr>
      </w:pPr>
      <w:r w:rsidRPr="00126F77">
        <w:rPr>
          <w:rFonts w:ascii="Arial" w:hAnsi="Arial" w:cs="Arial"/>
          <w:b/>
          <w:sz w:val="20"/>
          <w:szCs w:val="20"/>
        </w:rPr>
        <w:t>Wer darf wie lange arbeiten?</w:t>
      </w:r>
    </w:p>
    <w:p w14:paraId="5E0F861C" w14:textId="77777777" w:rsidR="00126F77" w:rsidRPr="00126F77" w:rsidRDefault="00126F77" w:rsidP="00126F77">
      <w:pPr>
        <w:spacing w:after="0" w:line="276" w:lineRule="auto"/>
        <w:jc w:val="both"/>
        <w:rPr>
          <w:rFonts w:ascii="Arial" w:hAnsi="Arial" w:cs="Arial"/>
          <w:sz w:val="20"/>
          <w:szCs w:val="20"/>
        </w:rPr>
      </w:pPr>
    </w:p>
    <w:p w14:paraId="1498BE0F" w14:textId="77777777" w:rsidR="00126F77" w:rsidRDefault="00126F77" w:rsidP="00126F77">
      <w:pPr>
        <w:spacing w:after="0" w:line="276" w:lineRule="auto"/>
        <w:jc w:val="both"/>
        <w:rPr>
          <w:rFonts w:ascii="Arial" w:hAnsi="Arial" w:cs="Arial"/>
          <w:sz w:val="20"/>
          <w:szCs w:val="20"/>
        </w:rPr>
      </w:pPr>
      <w:r w:rsidRPr="00126F77">
        <w:rPr>
          <w:rFonts w:ascii="Arial" w:hAnsi="Arial" w:cs="Arial"/>
          <w:sz w:val="20"/>
          <w:szCs w:val="20"/>
        </w:rPr>
        <w:t>Für eine legale Beschäftigung von Schülern ist das Jugendarbeitsschutzgesetz zu beachten:</w:t>
      </w:r>
    </w:p>
    <w:p w14:paraId="42C00FC7" w14:textId="77777777" w:rsidR="00126F77" w:rsidRPr="00126F77" w:rsidRDefault="00126F77" w:rsidP="00126F77">
      <w:pPr>
        <w:spacing w:after="0" w:line="276" w:lineRule="auto"/>
        <w:jc w:val="both"/>
        <w:rPr>
          <w:rFonts w:ascii="Arial" w:hAnsi="Arial" w:cs="Arial"/>
          <w:sz w:val="20"/>
          <w:szCs w:val="20"/>
        </w:rPr>
      </w:pPr>
    </w:p>
    <w:p w14:paraId="5D2A2653" w14:textId="77777777" w:rsidR="00126F77" w:rsidRPr="00126F77" w:rsidRDefault="00126F77" w:rsidP="00126F77">
      <w:pPr>
        <w:pStyle w:val="Listenabsatz"/>
        <w:numPr>
          <w:ilvl w:val="0"/>
          <w:numId w:val="1"/>
        </w:numPr>
        <w:spacing w:after="0" w:line="276" w:lineRule="auto"/>
        <w:ind w:left="284" w:hanging="284"/>
        <w:jc w:val="both"/>
        <w:rPr>
          <w:rFonts w:ascii="Arial" w:hAnsi="Arial" w:cs="Arial"/>
          <w:sz w:val="20"/>
          <w:szCs w:val="20"/>
          <w:u w:val="single"/>
        </w:rPr>
      </w:pPr>
      <w:r w:rsidRPr="00126F77">
        <w:rPr>
          <w:rFonts w:ascii="Arial" w:hAnsi="Arial" w:cs="Arial"/>
          <w:sz w:val="20"/>
          <w:szCs w:val="20"/>
          <w:u w:val="single"/>
        </w:rPr>
        <w:t xml:space="preserve">bis zur Vollendung des 13. Lebensjahres: </w:t>
      </w:r>
    </w:p>
    <w:p w14:paraId="350D209C" w14:textId="77777777" w:rsidR="00126F77" w:rsidRPr="00126F77" w:rsidRDefault="00126F77" w:rsidP="00126F77">
      <w:pPr>
        <w:spacing w:after="0" w:line="276" w:lineRule="auto"/>
        <w:ind w:left="567" w:hanging="283"/>
        <w:jc w:val="both"/>
        <w:rPr>
          <w:rFonts w:ascii="Arial" w:hAnsi="Arial" w:cs="Arial"/>
          <w:sz w:val="20"/>
          <w:szCs w:val="20"/>
        </w:rPr>
      </w:pPr>
      <w:r w:rsidRPr="00126F77">
        <w:rPr>
          <w:rFonts w:ascii="Arial" w:hAnsi="Arial" w:cs="Arial"/>
          <w:sz w:val="20"/>
          <w:szCs w:val="20"/>
        </w:rPr>
        <w:t>Arbeit grundsätzlich verboten</w:t>
      </w:r>
    </w:p>
    <w:p w14:paraId="53A8CE12" w14:textId="77777777" w:rsidR="00126F77" w:rsidRPr="00126F77" w:rsidRDefault="00126F77" w:rsidP="00126F77">
      <w:pPr>
        <w:spacing w:after="0" w:line="276" w:lineRule="auto"/>
        <w:ind w:left="567" w:hanging="283"/>
        <w:jc w:val="both"/>
        <w:rPr>
          <w:rFonts w:ascii="Arial" w:hAnsi="Arial" w:cs="Arial"/>
          <w:sz w:val="20"/>
          <w:szCs w:val="20"/>
        </w:rPr>
      </w:pPr>
    </w:p>
    <w:p w14:paraId="0DF67ABC" w14:textId="77777777" w:rsidR="00126F77" w:rsidRPr="00126F77" w:rsidRDefault="00126F77" w:rsidP="00126F77">
      <w:pPr>
        <w:pStyle w:val="Listenabsatz"/>
        <w:numPr>
          <w:ilvl w:val="1"/>
          <w:numId w:val="4"/>
        </w:numPr>
        <w:spacing w:after="0" w:line="276" w:lineRule="auto"/>
        <w:ind w:left="284" w:hanging="284"/>
        <w:jc w:val="both"/>
        <w:rPr>
          <w:rFonts w:ascii="Arial" w:hAnsi="Arial" w:cs="Arial"/>
          <w:sz w:val="20"/>
          <w:szCs w:val="20"/>
          <w:u w:val="single"/>
        </w:rPr>
      </w:pPr>
      <w:r w:rsidRPr="00126F77">
        <w:rPr>
          <w:rFonts w:ascii="Arial" w:hAnsi="Arial" w:cs="Arial"/>
          <w:sz w:val="20"/>
          <w:szCs w:val="20"/>
          <w:u w:val="single"/>
        </w:rPr>
        <w:t>Schüler über 13 bis zur Vollendung des 15. Lebensjahr</w:t>
      </w:r>
      <w:r>
        <w:rPr>
          <w:rFonts w:ascii="Arial" w:hAnsi="Arial" w:cs="Arial"/>
          <w:sz w:val="20"/>
          <w:szCs w:val="20"/>
          <w:u w:val="single"/>
        </w:rPr>
        <w:t>e</w:t>
      </w:r>
      <w:r w:rsidRPr="00126F77">
        <w:rPr>
          <w:rFonts w:ascii="Arial" w:hAnsi="Arial" w:cs="Arial"/>
          <w:sz w:val="20"/>
          <w:szCs w:val="20"/>
          <w:u w:val="single"/>
        </w:rPr>
        <w:t>s:</w:t>
      </w:r>
    </w:p>
    <w:p w14:paraId="43CF2AE1" w14:textId="77777777" w:rsidR="00126F77" w:rsidRPr="00126F77" w:rsidRDefault="00126F77" w:rsidP="00126F77">
      <w:pPr>
        <w:spacing w:after="0" w:line="276" w:lineRule="auto"/>
        <w:ind w:left="284"/>
        <w:jc w:val="both"/>
        <w:rPr>
          <w:rFonts w:ascii="Arial" w:hAnsi="Arial" w:cs="Arial"/>
          <w:sz w:val="20"/>
          <w:szCs w:val="20"/>
        </w:rPr>
      </w:pPr>
      <w:r>
        <w:rPr>
          <w:rFonts w:ascii="Arial" w:hAnsi="Arial" w:cs="Arial"/>
          <w:sz w:val="20"/>
          <w:szCs w:val="20"/>
        </w:rPr>
        <w:t>B</w:t>
      </w:r>
      <w:r w:rsidRPr="00126F77">
        <w:rPr>
          <w:rFonts w:ascii="Arial" w:hAnsi="Arial" w:cs="Arial"/>
          <w:sz w:val="20"/>
          <w:szCs w:val="20"/>
        </w:rPr>
        <w:t xml:space="preserve">is zu 2 Stunden am Tag mit leichten Aushilfstätigkeiten. Voraussetzung ist die Einwilligung der </w:t>
      </w:r>
      <w:r>
        <w:rPr>
          <w:rFonts w:ascii="Arial" w:hAnsi="Arial" w:cs="Arial"/>
          <w:sz w:val="20"/>
          <w:szCs w:val="20"/>
        </w:rPr>
        <w:t>S</w:t>
      </w:r>
      <w:r w:rsidRPr="00126F77">
        <w:rPr>
          <w:rFonts w:ascii="Arial" w:hAnsi="Arial" w:cs="Arial"/>
          <w:sz w:val="20"/>
          <w:szCs w:val="20"/>
        </w:rPr>
        <w:t>orgeberechtigten. Eine Beschäftigung auf der Baustelle scheidet aus.</w:t>
      </w:r>
    </w:p>
    <w:p w14:paraId="7DACD67F" w14:textId="77777777" w:rsidR="00126F77" w:rsidRPr="00126F77" w:rsidRDefault="00126F77" w:rsidP="00126F77">
      <w:pPr>
        <w:spacing w:after="0" w:line="276" w:lineRule="auto"/>
        <w:ind w:left="567" w:hanging="283"/>
        <w:jc w:val="both"/>
        <w:rPr>
          <w:rFonts w:ascii="Arial" w:hAnsi="Arial" w:cs="Arial"/>
          <w:sz w:val="20"/>
          <w:szCs w:val="20"/>
        </w:rPr>
      </w:pPr>
    </w:p>
    <w:p w14:paraId="6AADC164" w14:textId="77777777" w:rsidR="00126F77" w:rsidRPr="00126F77" w:rsidRDefault="00126F77" w:rsidP="00126F77">
      <w:pPr>
        <w:pStyle w:val="Listenabsatz"/>
        <w:numPr>
          <w:ilvl w:val="1"/>
          <w:numId w:val="6"/>
        </w:numPr>
        <w:spacing w:after="0" w:line="276" w:lineRule="auto"/>
        <w:ind w:left="284" w:hanging="284"/>
        <w:jc w:val="both"/>
        <w:rPr>
          <w:rFonts w:ascii="Arial" w:hAnsi="Arial" w:cs="Arial"/>
          <w:sz w:val="20"/>
          <w:szCs w:val="20"/>
          <w:u w:val="single"/>
        </w:rPr>
      </w:pPr>
      <w:r w:rsidRPr="00126F77">
        <w:rPr>
          <w:rFonts w:ascii="Arial" w:hAnsi="Arial" w:cs="Arial"/>
          <w:sz w:val="20"/>
          <w:szCs w:val="20"/>
          <w:u w:val="single"/>
        </w:rPr>
        <w:t>Schüler über 15 bis zur Vollendung des 18. Lebensjahres:</w:t>
      </w:r>
    </w:p>
    <w:p w14:paraId="26E111E4" w14:textId="77777777" w:rsidR="00126F77" w:rsidRPr="00126F77" w:rsidRDefault="00126F77" w:rsidP="00126F77">
      <w:pPr>
        <w:spacing w:after="0" w:line="276" w:lineRule="auto"/>
        <w:ind w:left="284"/>
        <w:jc w:val="both"/>
        <w:rPr>
          <w:rFonts w:ascii="Arial" w:hAnsi="Arial" w:cs="Arial"/>
          <w:sz w:val="20"/>
          <w:szCs w:val="20"/>
        </w:rPr>
      </w:pPr>
      <w:r w:rsidRPr="00126F77">
        <w:rPr>
          <w:rFonts w:ascii="Arial" w:hAnsi="Arial" w:cs="Arial"/>
          <w:sz w:val="20"/>
          <w:szCs w:val="20"/>
        </w:rPr>
        <w:t>Zulässig sind pro Jahr während der Ferien vier Wochen</w:t>
      </w:r>
      <w:r>
        <w:rPr>
          <w:rFonts w:ascii="Arial" w:hAnsi="Arial" w:cs="Arial"/>
          <w:sz w:val="20"/>
          <w:szCs w:val="20"/>
        </w:rPr>
        <w:t xml:space="preserve"> </w:t>
      </w:r>
      <w:r w:rsidRPr="00126F77">
        <w:rPr>
          <w:rFonts w:ascii="Arial" w:hAnsi="Arial" w:cs="Arial"/>
          <w:sz w:val="20"/>
          <w:szCs w:val="20"/>
        </w:rPr>
        <w:t>– maximal darf also an 20 Ferientagen gearbeitet werden.</w:t>
      </w:r>
    </w:p>
    <w:p w14:paraId="23781545" w14:textId="77777777" w:rsidR="00126F77" w:rsidRPr="00126F77" w:rsidRDefault="00126F77" w:rsidP="00126F77">
      <w:pPr>
        <w:spacing w:after="0" w:line="276" w:lineRule="auto"/>
        <w:ind w:left="567" w:hanging="283"/>
        <w:jc w:val="both"/>
        <w:rPr>
          <w:rFonts w:ascii="Arial" w:hAnsi="Arial" w:cs="Arial"/>
          <w:sz w:val="20"/>
          <w:szCs w:val="20"/>
        </w:rPr>
      </w:pPr>
    </w:p>
    <w:p w14:paraId="50D4CFCF" w14:textId="77777777" w:rsidR="00126F77" w:rsidRPr="00126F77" w:rsidRDefault="00126F77" w:rsidP="00126F77">
      <w:pPr>
        <w:pStyle w:val="Listenabsatz"/>
        <w:numPr>
          <w:ilvl w:val="1"/>
          <w:numId w:val="6"/>
        </w:numPr>
        <w:spacing w:after="0" w:line="276" w:lineRule="auto"/>
        <w:ind w:left="284" w:hanging="284"/>
        <w:jc w:val="both"/>
        <w:rPr>
          <w:rFonts w:ascii="Arial" w:hAnsi="Arial" w:cs="Arial"/>
          <w:sz w:val="20"/>
          <w:szCs w:val="20"/>
          <w:u w:val="single"/>
        </w:rPr>
      </w:pPr>
      <w:r w:rsidRPr="00126F77">
        <w:rPr>
          <w:rFonts w:ascii="Arial" w:hAnsi="Arial" w:cs="Arial"/>
          <w:sz w:val="20"/>
          <w:szCs w:val="20"/>
          <w:u w:val="single"/>
        </w:rPr>
        <w:t>Schüler ab dem 18. Geburtstag</w:t>
      </w:r>
    </w:p>
    <w:p w14:paraId="0F350694" w14:textId="77777777" w:rsidR="00126F77" w:rsidRPr="00126F77" w:rsidRDefault="00126F77" w:rsidP="00126F77">
      <w:pPr>
        <w:spacing w:after="0" w:line="276" w:lineRule="auto"/>
        <w:ind w:left="284"/>
        <w:jc w:val="both"/>
        <w:rPr>
          <w:rFonts w:ascii="Arial" w:hAnsi="Arial" w:cs="Arial"/>
          <w:sz w:val="20"/>
          <w:szCs w:val="20"/>
        </w:rPr>
      </w:pPr>
      <w:r w:rsidRPr="00126F77">
        <w:rPr>
          <w:rFonts w:ascii="Arial" w:hAnsi="Arial" w:cs="Arial"/>
          <w:sz w:val="20"/>
          <w:szCs w:val="20"/>
        </w:rPr>
        <w:t>Der Umfang der Ferienarbeit ist zeitlich nicht mehr nach dem Jugendarbeitsschutzgesetz eingeschränkt, auch wenn der Betreffende noch zur Schule geht (z.</w:t>
      </w:r>
      <w:r>
        <w:rPr>
          <w:rFonts w:ascii="Arial" w:hAnsi="Arial" w:cs="Arial"/>
          <w:sz w:val="20"/>
          <w:szCs w:val="20"/>
        </w:rPr>
        <w:t xml:space="preserve"> </w:t>
      </w:r>
      <w:r w:rsidRPr="00126F77">
        <w:rPr>
          <w:rFonts w:ascii="Arial" w:hAnsi="Arial" w:cs="Arial"/>
          <w:sz w:val="20"/>
          <w:szCs w:val="20"/>
        </w:rPr>
        <w:t>B. Abiturienten). Für sie gelten die</w:t>
      </w:r>
      <w:r>
        <w:rPr>
          <w:rFonts w:ascii="Arial" w:hAnsi="Arial" w:cs="Arial"/>
          <w:sz w:val="20"/>
          <w:szCs w:val="20"/>
        </w:rPr>
        <w:t xml:space="preserve"> allgemeinen</w:t>
      </w:r>
      <w:r w:rsidRPr="00126F77">
        <w:rPr>
          <w:rFonts w:ascii="Arial" w:hAnsi="Arial" w:cs="Arial"/>
          <w:sz w:val="20"/>
          <w:szCs w:val="20"/>
        </w:rPr>
        <w:t xml:space="preserve"> Regelungen für geringfügige Beschäftigungen.</w:t>
      </w:r>
    </w:p>
    <w:p w14:paraId="004A0F19" w14:textId="77777777" w:rsidR="00126F77" w:rsidRDefault="00126F77" w:rsidP="00126F77">
      <w:pPr>
        <w:spacing w:after="0" w:line="276" w:lineRule="auto"/>
        <w:jc w:val="both"/>
        <w:rPr>
          <w:rFonts w:ascii="Arial" w:hAnsi="Arial" w:cs="Arial"/>
          <w:sz w:val="20"/>
          <w:szCs w:val="20"/>
        </w:rPr>
      </w:pPr>
    </w:p>
    <w:p w14:paraId="3431CF74" w14:textId="77777777" w:rsidR="00126F77" w:rsidRPr="00126F77" w:rsidRDefault="00126F77" w:rsidP="00126F77">
      <w:pPr>
        <w:spacing w:after="0" w:line="276" w:lineRule="auto"/>
        <w:jc w:val="both"/>
        <w:rPr>
          <w:rFonts w:ascii="Arial" w:hAnsi="Arial" w:cs="Arial"/>
          <w:sz w:val="20"/>
          <w:szCs w:val="20"/>
        </w:rPr>
      </w:pPr>
    </w:p>
    <w:p w14:paraId="75F076C5" w14:textId="77777777" w:rsidR="00126F77" w:rsidRPr="00126F77" w:rsidRDefault="00126F77" w:rsidP="00126F77">
      <w:pPr>
        <w:spacing w:after="0" w:line="276" w:lineRule="auto"/>
        <w:jc w:val="both"/>
        <w:rPr>
          <w:rFonts w:ascii="Arial" w:hAnsi="Arial" w:cs="Arial"/>
          <w:b/>
          <w:sz w:val="20"/>
          <w:szCs w:val="20"/>
        </w:rPr>
      </w:pPr>
      <w:r w:rsidRPr="00126F77">
        <w:rPr>
          <w:rFonts w:ascii="Arial" w:hAnsi="Arial" w:cs="Arial"/>
          <w:b/>
          <w:sz w:val="20"/>
          <w:szCs w:val="20"/>
        </w:rPr>
        <w:t>Regelungen zur Arbeitszeit bei Sch</w:t>
      </w:r>
      <w:r>
        <w:rPr>
          <w:rFonts w:ascii="Arial" w:hAnsi="Arial" w:cs="Arial"/>
          <w:b/>
          <w:sz w:val="20"/>
          <w:szCs w:val="20"/>
        </w:rPr>
        <w:t>ülern zwischen 15 und 18 Jahren</w:t>
      </w:r>
    </w:p>
    <w:p w14:paraId="250965CB" w14:textId="77777777" w:rsidR="00126F77" w:rsidRPr="00126F77" w:rsidRDefault="00126F77" w:rsidP="00126F77">
      <w:pPr>
        <w:spacing w:after="0" w:line="276" w:lineRule="auto"/>
        <w:jc w:val="both"/>
        <w:rPr>
          <w:rFonts w:ascii="Arial" w:hAnsi="Arial" w:cs="Arial"/>
          <w:sz w:val="20"/>
          <w:szCs w:val="20"/>
        </w:rPr>
      </w:pPr>
    </w:p>
    <w:p w14:paraId="7492EAE5" w14:textId="77777777" w:rsidR="00126F77" w:rsidRDefault="00126F77" w:rsidP="00126F77">
      <w:pPr>
        <w:spacing w:after="0" w:line="276" w:lineRule="auto"/>
        <w:ind w:left="284" w:hanging="284"/>
        <w:jc w:val="both"/>
        <w:rPr>
          <w:rFonts w:ascii="Arial" w:hAnsi="Arial" w:cs="Arial"/>
          <w:sz w:val="20"/>
          <w:szCs w:val="20"/>
        </w:rPr>
      </w:pPr>
      <w:r w:rsidRPr="00126F77">
        <w:rPr>
          <w:rFonts w:ascii="Arial" w:hAnsi="Arial" w:cs="Arial"/>
          <w:sz w:val="20"/>
          <w:szCs w:val="20"/>
        </w:rPr>
        <w:t xml:space="preserve">Folgende Einschränkungen müssen beachtet werden: </w:t>
      </w:r>
    </w:p>
    <w:p w14:paraId="434A3E57" w14:textId="77777777" w:rsidR="00126F77" w:rsidRPr="00126F77" w:rsidRDefault="00126F77" w:rsidP="00126F77">
      <w:pPr>
        <w:spacing w:after="0" w:line="276" w:lineRule="auto"/>
        <w:ind w:left="284" w:hanging="284"/>
        <w:jc w:val="both"/>
        <w:rPr>
          <w:rFonts w:ascii="Arial" w:hAnsi="Arial" w:cs="Arial"/>
          <w:sz w:val="20"/>
          <w:szCs w:val="20"/>
        </w:rPr>
      </w:pPr>
    </w:p>
    <w:p w14:paraId="12465FDB" w14:textId="77777777" w:rsidR="00126F77" w:rsidRDefault="00126F77" w:rsidP="00126F77">
      <w:pPr>
        <w:pStyle w:val="Listenabsatz"/>
        <w:numPr>
          <w:ilvl w:val="1"/>
          <w:numId w:val="6"/>
        </w:numPr>
        <w:spacing w:after="0" w:line="276" w:lineRule="auto"/>
        <w:ind w:left="284" w:hanging="284"/>
        <w:jc w:val="both"/>
        <w:rPr>
          <w:rFonts w:ascii="Arial" w:hAnsi="Arial" w:cs="Arial"/>
          <w:sz w:val="20"/>
          <w:szCs w:val="20"/>
        </w:rPr>
      </w:pPr>
      <w:r w:rsidRPr="00126F77">
        <w:rPr>
          <w:rFonts w:ascii="Arial" w:hAnsi="Arial" w:cs="Arial"/>
          <w:sz w:val="20"/>
          <w:szCs w:val="20"/>
        </w:rPr>
        <w:t>Die Arbeitszeit der jugendlichen Beschäftigten darf täglich acht Stunden nicht überschreiten und muss zwischen 6</w:t>
      </w:r>
      <w:r>
        <w:rPr>
          <w:rFonts w:ascii="Arial" w:hAnsi="Arial" w:cs="Arial"/>
          <w:sz w:val="20"/>
          <w:szCs w:val="20"/>
        </w:rPr>
        <w:t>:00</w:t>
      </w:r>
      <w:r w:rsidRPr="00126F77">
        <w:rPr>
          <w:rFonts w:ascii="Arial" w:hAnsi="Arial" w:cs="Arial"/>
          <w:sz w:val="20"/>
          <w:szCs w:val="20"/>
        </w:rPr>
        <w:t xml:space="preserve"> und 20</w:t>
      </w:r>
      <w:r>
        <w:rPr>
          <w:rFonts w:ascii="Arial" w:hAnsi="Arial" w:cs="Arial"/>
          <w:sz w:val="20"/>
          <w:szCs w:val="20"/>
        </w:rPr>
        <w:t>:00</w:t>
      </w:r>
      <w:r w:rsidRPr="00126F77">
        <w:rPr>
          <w:rFonts w:ascii="Arial" w:hAnsi="Arial" w:cs="Arial"/>
          <w:sz w:val="20"/>
          <w:szCs w:val="20"/>
        </w:rPr>
        <w:t xml:space="preserve"> Uhr liegen. Nach fünf Tagen Arbeit müssen zwei Tage Freizeit folgen. </w:t>
      </w:r>
    </w:p>
    <w:p w14:paraId="30D81CA4" w14:textId="77777777" w:rsidR="00126F77" w:rsidRPr="00126F77" w:rsidRDefault="00126F77" w:rsidP="00126F77">
      <w:pPr>
        <w:pStyle w:val="Listenabsatz"/>
        <w:spacing w:after="0" w:line="276" w:lineRule="auto"/>
        <w:ind w:left="284"/>
        <w:jc w:val="both"/>
        <w:rPr>
          <w:rFonts w:ascii="Arial" w:hAnsi="Arial" w:cs="Arial"/>
          <w:sz w:val="20"/>
          <w:szCs w:val="20"/>
        </w:rPr>
      </w:pPr>
    </w:p>
    <w:p w14:paraId="6DCF8F60" w14:textId="77777777" w:rsidR="00126F77" w:rsidRPr="00126F77" w:rsidRDefault="00126F77" w:rsidP="00126F77">
      <w:pPr>
        <w:pStyle w:val="Listenabsatz"/>
        <w:numPr>
          <w:ilvl w:val="1"/>
          <w:numId w:val="6"/>
        </w:numPr>
        <w:spacing w:after="0" w:line="276" w:lineRule="auto"/>
        <w:ind w:left="284" w:hanging="284"/>
        <w:jc w:val="both"/>
        <w:rPr>
          <w:rFonts w:ascii="Arial" w:hAnsi="Arial" w:cs="Arial"/>
          <w:sz w:val="20"/>
          <w:szCs w:val="20"/>
        </w:rPr>
      </w:pPr>
      <w:r w:rsidRPr="00126F77">
        <w:rPr>
          <w:rFonts w:ascii="Arial" w:hAnsi="Arial" w:cs="Arial"/>
          <w:sz w:val="20"/>
          <w:szCs w:val="20"/>
        </w:rPr>
        <w:t xml:space="preserve">Die Arbeitszeit kann auf 8,5 Stunden an Werktagen verlängert werden, wenn sie dafür an einzelnen Werktagen derselben Woche verkürzt wird. </w:t>
      </w:r>
    </w:p>
    <w:p w14:paraId="4EBC40DF" w14:textId="77777777" w:rsidR="00126F77" w:rsidRDefault="00126F77" w:rsidP="00126F77">
      <w:pPr>
        <w:spacing w:after="0" w:line="276" w:lineRule="auto"/>
        <w:ind w:left="284"/>
        <w:jc w:val="both"/>
        <w:rPr>
          <w:rFonts w:ascii="Arial" w:hAnsi="Arial" w:cs="Arial"/>
          <w:sz w:val="20"/>
          <w:szCs w:val="20"/>
        </w:rPr>
      </w:pPr>
      <w:r w:rsidRPr="00126F77">
        <w:rPr>
          <w:rFonts w:ascii="Arial" w:hAnsi="Arial" w:cs="Arial"/>
          <w:sz w:val="20"/>
          <w:szCs w:val="20"/>
        </w:rPr>
        <w:t>(Beispiel: Montag bis Donnerstag: 8,5 Stunden und Freitag 6 Stunden</w:t>
      </w:r>
      <w:r>
        <w:rPr>
          <w:rFonts w:ascii="Arial" w:hAnsi="Arial" w:cs="Arial"/>
          <w:sz w:val="20"/>
          <w:szCs w:val="20"/>
        </w:rPr>
        <w:t xml:space="preserve"> </w:t>
      </w:r>
      <w:r w:rsidRPr="00126F77">
        <w:rPr>
          <w:rFonts w:ascii="Arial" w:hAnsi="Arial" w:cs="Arial"/>
          <w:sz w:val="20"/>
          <w:szCs w:val="20"/>
        </w:rPr>
        <w:t xml:space="preserve">= max. 40 Stunden) </w:t>
      </w:r>
    </w:p>
    <w:p w14:paraId="2711938A" w14:textId="77777777" w:rsidR="00126F77" w:rsidRPr="00126F77" w:rsidRDefault="00126F77" w:rsidP="00126F77">
      <w:pPr>
        <w:spacing w:after="0" w:line="276" w:lineRule="auto"/>
        <w:ind w:left="284" w:hanging="284"/>
        <w:jc w:val="both"/>
        <w:rPr>
          <w:rFonts w:ascii="Arial" w:hAnsi="Arial" w:cs="Arial"/>
          <w:sz w:val="20"/>
          <w:szCs w:val="20"/>
        </w:rPr>
      </w:pPr>
    </w:p>
    <w:p w14:paraId="6855D784" w14:textId="77777777" w:rsidR="00126F77" w:rsidRPr="00126F77" w:rsidRDefault="00126F77" w:rsidP="00126F77">
      <w:pPr>
        <w:pStyle w:val="Listenabsatz"/>
        <w:numPr>
          <w:ilvl w:val="0"/>
          <w:numId w:val="7"/>
        </w:numPr>
        <w:spacing w:after="0" w:line="276" w:lineRule="auto"/>
        <w:ind w:left="284" w:hanging="284"/>
        <w:jc w:val="both"/>
        <w:rPr>
          <w:rFonts w:ascii="Arial" w:hAnsi="Arial" w:cs="Arial"/>
          <w:sz w:val="20"/>
          <w:szCs w:val="20"/>
        </w:rPr>
      </w:pPr>
      <w:r w:rsidRPr="00126F77">
        <w:rPr>
          <w:rFonts w:ascii="Arial" w:hAnsi="Arial" w:cs="Arial"/>
          <w:sz w:val="20"/>
          <w:szCs w:val="20"/>
        </w:rPr>
        <w:t>Ausnahmen von diesen zeitlichen Einschränkungen, insbesondere vom Verbot des Wochenenddienstes, gibt es für bestimmte Branchen (Gastronomie, Landwirtschaft, Bäckereien).</w:t>
      </w:r>
    </w:p>
    <w:p w14:paraId="4039E09C" w14:textId="77777777" w:rsidR="00126F77" w:rsidRPr="00126F77" w:rsidRDefault="00126F77" w:rsidP="00126F77">
      <w:pPr>
        <w:spacing w:after="0" w:line="276" w:lineRule="auto"/>
        <w:ind w:left="284" w:hanging="284"/>
        <w:jc w:val="both"/>
        <w:rPr>
          <w:rFonts w:ascii="Arial" w:hAnsi="Arial" w:cs="Arial"/>
          <w:sz w:val="20"/>
          <w:szCs w:val="20"/>
        </w:rPr>
      </w:pPr>
    </w:p>
    <w:p w14:paraId="076A8B9B" w14:textId="77777777" w:rsidR="00126F77" w:rsidRPr="00126F77" w:rsidRDefault="00126F77" w:rsidP="00126F77">
      <w:pPr>
        <w:pStyle w:val="Listenabsatz"/>
        <w:numPr>
          <w:ilvl w:val="0"/>
          <w:numId w:val="8"/>
        </w:numPr>
        <w:spacing w:after="0" w:line="276" w:lineRule="auto"/>
        <w:ind w:left="284" w:hanging="284"/>
        <w:jc w:val="both"/>
        <w:rPr>
          <w:rFonts w:ascii="Arial" w:hAnsi="Arial" w:cs="Arial"/>
          <w:sz w:val="20"/>
          <w:szCs w:val="20"/>
        </w:rPr>
      </w:pPr>
      <w:r w:rsidRPr="00126F77">
        <w:rPr>
          <w:rFonts w:ascii="Arial" w:hAnsi="Arial" w:cs="Arial"/>
          <w:sz w:val="20"/>
          <w:szCs w:val="20"/>
        </w:rPr>
        <w:t xml:space="preserve">Die Ruhepausen während der Arbeitszeit müssen mindestens 30 Minuten bei einer täglichen Arbeitszeit von </w:t>
      </w:r>
      <w:r>
        <w:rPr>
          <w:rFonts w:ascii="Arial" w:hAnsi="Arial" w:cs="Arial"/>
          <w:sz w:val="20"/>
          <w:szCs w:val="20"/>
        </w:rPr>
        <w:t>viereinhalb bis sechs</w:t>
      </w:r>
      <w:r w:rsidRPr="00126F77">
        <w:rPr>
          <w:rFonts w:ascii="Arial" w:hAnsi="Arial" w:cs="Arial"/>
          <w:sz w:val="20"/>
          <w:szCs w:val="20"/>
        </w:rPr>
        <w:t xml:space="preserve"> Stunden und 60 Minuten bei einer täglichen Arbeitszeit von über</w:t>
      </w:r>
      <w:r>
        <w:rPr>
          <w:rFonts w:ascii="Arial" w:hAnsi="Arial" w:cs="Arial"/>
          <w:sz w:val="20"/>
          <w:szCs w:val="20"/>
        </w:rPr>
        <w:t xml:space="preserve"> sechs</w:t>
      </w:r>
      <w:r w:rsidRPr="00126F77">
        <w:rPr>
          <w:rFonts w:ascii="Arial" w:hAnsi="Arial" w:cs="Arial"/>
          <w:sz w:val="20"/>
          <w:szCs w:val="20"/>
        </w:rPr>
        <w:t xml:space="preserve"> Stunden betragen. </w:t>
      </w:r>
    </w:p>
    <w:p w14:paraId="1D7A5F00" w14:textId="77777777" w:rsidR="00126F77" w:rsidRPr="00126F77" w:rsidRDefault="00126F77" w:rsidP="00126F77">
      <w:pPr>
        <w:spacing w:after="0" w:line="276" w:lineRule="auto"/>
        <w:ind w:left="284" w:hanging="284"/>
        <w:jc w:val="both"/>
        <w:rPr>
          <w:rFonts w:ascii="Arial" w:hAnsi="Arial" w:cs="Arial"/>
          <w:sz w:val="20"/>
          <w:szCs w:val="20"/>
        </w:rPr>
      </w:pPr>
    </w:p>
    <w:p w14:paraId="7A9B447C" w14:textId="77777777" w:rsidR="00126F77" w:rsidRPr="00126F77" w:rsidRDefault="00126F77" w:rsidP="00126F77">
      <w:pPr>
        <w:pStyle w:val="Listenabsatz"/>
        <w:numPr>
          <w:ilvl w:val="0"/>
          <w:numId w:val="9"/>
        </w:numPr>
        <w:spacing w:after="0" w:line="276" w:lineRule="auto"/>
        <w:ind w:left="284" w:hanging="284"/>
        <w:jc w:val="both"/>
        <w:rPr>
          <w:rFonts w:ascii="Arial" w:hAnsi="Arial" w:cs="Arial"/>
          <w:sz w:val="20"/>
          <w:szCs w:val="20"/>
        </w:rPr>
      </w:pPr>
      <w:r w:rsidRPr="00126F77">
        <w:rPr>
          <w:rFonts w:ascii="Arial" w:hAnsi="Arial" w:cs="Arial"/>
          <w:sz w:val="20"/>
          <w:szCs w:val="20"/>
        </w:rPr>
        <w:t xml:space="preserve">An Samstagen, Sonntagen und Feiertagen darf grundsätzlich nicht </w:t>
      </w:r>
      <w:r>
        <w:rPr>
          <w:rFonts w:ascii="Arial" w:hAnsi="Arial" w:cs="Arial"/>
          <w:sz w:val="20"/>
          <w:szCs w:val="20"/>
        </w:rPr>
        <w:t>gearbeitet</w:t>
      </w:r>
      <w:r w:rsidRPr="00126F77">
        <w:rPr>
          <w:rFonts w:ascii="Arial" w:hAnsi="Arial" w:cs="Arial"/>
          <w:sz w:val="20"/>
          <w:szCs w:val="20"/>
        </w:rPr>
        <w:t xml:space="preserve"> werden, Ausnahmen sind möglich – dann ist aber immer ein Fünf-Tage-Woche sicherzustellen. </w:t>
      </w:r>
    </w:p>
    <w:p w14:paraId="319F3FCF" w14:textId="77777777" w:rsidR="00126F77" w:rsidRDefault="00126F77" w:rsidP="00126F77">
      <w:pPr>
        <w:spacing w:after="0" w:line="276" w:lineRule="auto"/>
        <w:jc w:val="both"/>
        <w:rPr>
          <w:rFonts w:ascii="Arial" w:hAnsi="Arial" w:cs="Arial"/>
          <w:sz w:val="20"/>
          <w:szCs w:val="20"/>
        </w:rPr>
      </w:pPr>
    </w:p>
    <w:p w14:paraId="455FBE4B" w14:textId="77777777" w:rsidR="00126F77" w:rsidRPr="00126F77" w:rsidRDefault="00126F77" w:rsidP="00126F77">
      <w:pPr>
        <w:spacing w:after="0" w:line="276" w:lineRule="auto"/>
        <w:jc w:val="both"/>
        <w:rPr>
          <w:rFonts w:ascii="Arial" w:hAnsi="Arial" w:cs="Arial"/>
          <w:sz w:val="20"/>
          <w:szCs w:val="20"/>
        </w:rPr>
      </w:pPr>
    </w:p>
    <w:p w14:paraId="051411C6" w14:textId="77777777" w:rsidR="00126F77" w:rsidRDefault="00126F77">
      <w:pPr>
        <w:rPr>
          <w:rFonts w:ascii="Arial" w:hAnsi="Arial" w:cs="Arial"/>
          <w:sz w:val="20"/>
          <w:szCs w:val="20"/>
        </w:rPr>
      </w:pPr>
      <w:r>
        <w:rPr>
          <w:rFonts w:ascii="Arial" w:hAnsi="Arial" w:cs="Arial"/>
          <w:sz w:val="20"/>
          <w:szCs w:val="20"/>
        </w:rPr>
        <w:br w:type="page"/>
      </w:r>
    </w:p>
    <w:p w14:paraId="6DFA9A31" w14:textId="77777777" w:rsidR="00126F77" w:rsidRPr="00126F77" w:rsidRDefault="00126F77" w:rsidP="00126F77">
      <w:pPr>
        <w:spacing w:after="0" w:line="276" w:lineRule="auto"/>
        <w:jc w:val="both"/>
        <w:rPr>
          <w:rFonts w:ascii="Arial" w:hAnsi="Arial" w:cs="Arial"/>
          <w:b/>
          <w:sz w:val="20"/>
          <w:szCs w:val="20"/>
        </w:rPr>
      </w:pPr>
      <w:r w:rsidRPr="00126F77">
        <w:rPr>
          <w:rFonts w:ascii="Arial" w:hAnsi="Arial" w:cs="Arial"/>
          <w:b/>
          <w:sz w:val="20"/>
          <w:szCs w:val="20"/>
        </w:rPr>
        <w:lastRenderedPageBreak/>
        <w:t>Verbotene Tätigkeiten</w:t>
      </w:r>
    </w:p>
    <w:p w14:paraId="41FA2BA8" w14:textId="77777777" w:rsidR="00126F77" w:rsidRPr="00126F77" w:rsidRDefault="00126F77" w:rsidP="00126F77">
      <w:pPr>
        <w:spacing w:after="0" w:line="276" w:lineRule="auto"/>
        <w:jc w:val="both"/>
        <w:rPr>
          <w:rFonts w:ascii="Arial" w:hAnsi="Arial" w:cs="Arial"/>
          <w:sz w:val="20"/>
          <w:szCs w:val="20"/>
        </w:rPr>
      </w:pPr>
    </w:p>
    <w:p w14:paraId="3569AE90" w14:textId="77777777" w:rsidR="00126F77" w:rsidRPr="00126F77" w:rsidRDefault="00126F77" w:rsidP="00126F77">
      <w:pPr>
        <w:pStyle w:val="Listenabsatz"/>
        <w:numPr>
          <w:ilvl w:val="0"/>
          <w:numId w:val="10"/>
        </w:numPr>
        <w:spacing w:after="0" w:line="276" w:lineRule="auto"/>
        <w:ind w:left="284" w:hanging="284"/>
        <w:jc w:val="both"/>
        <w:rPr>
          <w:rFonts w:ascii="Arial" w:hAnsi="Arial" w:cs="Arial"/>
          <w:sz w:val="20"/>
          <w:szCs w:val="20"/>
        </w:rPr>
      </w:pPr>
      <w:r w:rsidRPr="00126F77">
        <w:rPr>
          <w:rFonts w:ascii="Arial" w:hAnsi="Arial" w:cs="Arial"/>
          <w:sz w:val="20"/>
          <w:szCs w:val="20"/>
        </w:rPr>
        <w:t xml:space="preserve">Heben, Tragen, Schieben und Ziehen schwerer oder instabiler Lasten, </w:t>
      </w:r>
    </w:p>
    <w:p w14:paraId="325A9EAF" w14:textId="77777777" w:rsidR="00126F77" w:rsidRPr="00126F77" w:rsidRDefault="00126F77" w:rsidP="00126F77">
      <w:pPr>
        <w:spacing w:after="0" w:line="276" w:lineRule="auto"/>
        <w:ind w:left="284" w:hanging="284"/>
        <w:jc w:val="both"/>
        <w:rPr>
          <w:rFonts w:ascii="Arial" w:hAnsi="Arial" w:cs="Arial"/>
          <w:sz w:val="20"/>
          <w:szCs w:val="20"/>
        </w:rPr>
      </w:pPr>
    </w:p>
    <w:p w14:paraId="59866748" w14:textId="77777777" w:rsidR="00126F77" w:rsidRPr="00126F77" w:rsidRDefault="00126F77" w:rsidP="00126F77">
      <w:pPr>
        <w:pStyle w:val="Listenabsatz"/>
        <w:numPr>
          <w:ilvl w:val="0"/>
          <w:numId w:val="10"/>
        </w:numPr>
        <w:spacing w:after="0" w:line="276" w:lineRule="auto"/>
        <w:ind w:left="284" w:hanging="284"/>
        <w:jc w:val="both"/>
        <w:rPr>
          <w:rFonts w:ascii="Arial" w:hAnsi="Arial" w:cs="Arial"/>
          <w:sz w:val="20"/>
          <w:szCs w:val="20"/>
        </w:rPr>
      </w:pPr>
      <w:r w:rsidRPr="00126F77">
        <w:rPr>
          <w:rFonts w:ascii="Arial" w:hAnsi="Arial" w:cs="Arial"/>
          <w:sz w:val="20"/>
          <w:szCs w:val="20"/>
        </w:rPr>
        <w:t>Langandauernde, erzwungene Körperhaltung</w:t>
      </w:r>
    </w:p>
    <w:p w14:paraId="1435087B" w14:textId="77777777" w:rsidR="00126F77" w:rsidRPr="00126F77" w:rsidRDefault="00126F77" w:rsidP="00126F77">
      <w:pPr>
        <w:spacing w:after="0" w:line="276" w:lineRule="auto"/>
        <w:ind w:left="284" w:hanging="284"/>
        <w:jc w:val="both"/>
        <w:rPr>
          <w:rFonts w:ascii="Arial" w:hAnsi="Arial" w:cs="Arial"/>
          <w:sz w:val="20"/>
          <w:szCs w:val="20"/>
        </w:rPr>
      </w:pPr>
    </w:p>
    <w:p w14:paraId="5193098F" w14:textId="77777777" w:rsidR="00126F77" w:rsidRPr="00126F77" w:rsidRDefault="00126F77" w:rsidP="00126F77">
      <w:pPr>
        <w:pStyle w:val="Listenabsatz"/>
        <w:numPr>
          <w:ilvl w:val="0"/>
          <w:numId w:val="10"/>
        </w:numPr>
        <w:spacing w:after="0" w:line="276" w:lineRule="auto"/>
        <w:ind w:left="284" w:hanging="284"/>
        <w:jc w:val="both"/>
        <w:rPr>
          <w:rFonts w:ascii="Arial" w:hAnsi="Arial" w:cs="Arial"/>
          <w:sz w:val="20"/>
          <w:szCs w:val="20"/>
        </w:rPr>
      </w:pPr>
      <w:r w:rsidRPr="00126F77">
        <w:rPr>
          <w:rFonts w:ascii="Arial" w:hAnsi="Arial" w:cs="Arial"/>
          <w:sz w:val="20"/>
          <w:szCs w:val="20"/>
        </w:rPr>
        <w:t>Gefährliche Arbeitssituationen (Abbrucharbeiten, Arbeiten auf Gerüsten)</w:t>
      </w:r>
    </w:p>
    <w:p w14:paraId="10E2999B" w14:textId="77777777" w:rsidR="00126F77" w:rsidRPr="00126F77" w:rsidRDefault="00126F77" w:rsidP="00126F77">
      <w:pPr>
        <w:spacing w:after="0" w:line="276" w:lineRule="auto"/>
        <w:ind w:left="284" w:hanging="284"/>
        <w:jc w:val="both"/>
        <w:rPr>
          <w:rFonts w:ascii="Arial" w:hAnsi="Arial" w:cs="Arial"/>
          <w:sz w:val="20"/>
          <w:szCs w:val="20"/>
        </w:rPr>
      </w:pPr>
    </w:p>
    <w:p w14:paraId="602B7CF0" w14:textId="77777777" w:rsidR="00126F77" w:rsidRPr="00126F77" w:rsidRDefault="00126F77" w:rsidP="00126F77">
      <w:pPr>
        <w:pStyle w:val="Listenabsatz"/>
        <w:numPr>
          <w:ilvl w:val="0"/>
          <w:numId w:val="10"/>
        </w:numPr>
        <w:spacing w:after="0" w:line="276" w:lineRule="auto"/>
        <w:ind w:left="284" w:hanging="284"/>
        <w:jc w:val="both"/>
        <w:rPr>
          <w:rFonts w:ascii="Arial" w:hAnsi="Arial" w:cs="Arial"/>
          <w:sz w:val="20"/>
          <w:szCs w:val="20"/>
        </w:rPr>
      </w:pPr>
      <w:r w:rsidRPr="00126F77">
        <w:rPr>
          <w:rFonts w:ascii="Arial" w:hAnsi="Arial" w:cs="Arial"/>
          <w:sz w:val="20"/>
          <w:szCs w:val="20"/>
        </w:rPr>
        <w:t>Umfang mit gefährlichen Arbeitsmitteln (z.</w:t>
      </w:r>
      <w:r>
        <w:rPr>
          <w:rFonts w:ascii="Arial" w:hAnsi="Arial" w:cs="Arial"/>
          <w:sz w:val="20"/>
          <w:szCs w:val="20"/>
        </w:rPr>
        <w:t xml:space="preserve"> </w:t>
      </w:r>
      <w:r w:rsidRPr="00126F77">
        <w:rPr>
          <w:rFonts w:ascii="Arial" w:hAnsi="Arial" w:cs="Arial"/>
          <w:sz w:val="20"/>
          <w:szCs w:val="20"/>
        </w:rPr>
        <w:t>B. Säge- Hobelmaschinen)</w:t>
      </w:r>
    </w:p>
    <w:p w14:paraId="7F64F4C6" w14:textId="77777777" w:rsidR="00126F77" w:rsidRDefault="00126F77" w:rsidP="00126F77">
      <w:pPr>
        <w:spacing w:after="0" w:line="276" w:lineRule="auto"/>
        <w:jc w:val="both"/>
        <w:rPr>
          <w:rFonts w:ascii="Arial" w:hAnsi="Arial" w:cs="Arial"/>
          <w:sz w:val="20"/>
          <w:szCs w:val="20"/>
        </w:rPr>
      </w:pPr>
    </w:p>
    <w:p w14:paraId="5F0F5E38" w14:textId="77777777" w:rsidR="00126F77" w:rsidRPr="00126F77" w:rsidRDefault="00126F77" w:rsidP="00126F77">
      <w:pPr>
        <w:spacing w:after="0" w:line="276" w:lineRule="auto"/>
        <w:jc w:val="both"/>
        <w:rPr>
          <w:rFonts w:ascii="Arial" w:hAnsi="Arial" w:cs="Arial"/>
          <w:sz w:val="20"/>
          <w:szCs w:val="20"/>
        </w:rPr>
      </w:pPr>
    </w:p>
    <w:p w14:paraId="6B9E61C8" w14:textId="77777777" w:rsidR="00126F77" w:rsidRPr="00126F77" w:rsidRDefault="00126F77" w:rsidP="00126F77">
      <w:pPr>
        <w:spacing w:after="0" w:line="276" w:lineRule="auto"/>
        <w:jc w:val="both"/>
        <w:rPr>
          <w:rFonts w:ascii="Arial" w:hAnsi="Arial" w:cs="Arial"/>
          <w:sz w:val="20"/>
          <w:szCs w:val="20"/>
        </w:rPr>
      </w:pPr>
    </w:p>
    <w:p w14:paraId="361A34E3" w14:textId="77777777" w:rsidR="00126F77" w:rsidRPr="00126F77" w:rsidRDefault="00126F77" w:rsidP="00126F77">
      <w:pPr>
        <w:spacing w:after="0" w:line="276" w:lineRule="auto"/>
        <w:jc w:val="both"/>
        <w:rPr>
          <w:rFonts w:ascii="Arial" w:hAnsi="Arial" w:cs="Arial"/>
          <w:b/>
          <w:sz w:val="20"/>
          <w:szCs w:val="20"/>
        </w:rPr>
      </w:pPr>
      <w:r w:rsidRPr="00126F77">
        <w:rPr>
          <w:rFonts w:ascii="Arial" w:hAnsi="Arial" w:cs="Arial"/>
          <w:b/>
          <w:sz w:val="20"/>
          <w:szCs w:val="20"/>
        </w:rPr>
        <w:t>Muss gesetzlicher Mindestlohn gezahlt werden?</w:t>
      </w:r>
    </w:p>
    <w:p w14:paraId="266BAC6D" w14:textId="77777777" w:rsidR="00126F77" w:rsidRPr="00126F77" w:rsidRDefault="00126F77" w:rsidP="00126F77">
      <w:pPr>
        <w:spacing w:after="0" w:line="276" w:lineRule="auto"/>
        <w:jc w:val="both"/>
        <w:rPr>
          <w:rFonts w:ascii="Arial" w:hAnsi="Arial" w:cs="Arial"/>
          <w:sz w:val="20"/>
          <w:szCs w:val="20"/>
        </w:rPr>
      </w:pPr>
    </w:p>
    <w:p w14:paraId="0BC2A1C6" w14:textId="21E66FA6" w:rsidR="00126F77" w:rsidRDefault="00126F77" w:rsidP="00126F77">
      <w:pPr>
        <w:spacing w:after="0" w:line="276" w:lineRule="auto"/>
        <w:jc w:val="both"/>
        <w:rPr>
          <w:rFonts w:ascii="Arial" w:hAnsi="Arial" w:cs="Arial"/>
          <w:sz w:val="20"/>
          <w:szCs w:val="20"/>
        </w:rPr>
      </w:pPr>
      <w:r w:rsidRPr="00126F77">
        <w:rPr>
          <w:rFonts w:ascii="Arial" w:hAnsi="Arial" w:cs="Arial"/>
          <w:sz w:val="20"/>
          <w:szCs w:val="20"/>
        </w:rPr>
        <w:t>Ist in einer Branche ein Mindestloh</w:t>
      </w:r>
      <w:r>
        <w:rPr>
          <w:rFonts w:ascii="Arial" w:hAnsi="Arial" w:cs="Arial"/>
          <w:sz w:val="20"/>
          <w:szCs w:val="20"/>
        </w:rPr>
        <w:t xml:space="preserve">n vereinbart (Bau, Dachdecker, </w:t>
      </w:r>
      <w:r w:rsidRPr="00126F77">
        <w:rPr>
          <w:rFonts w:ascii="Arial" w:hAnsi="Arial" w:cs="Arial"/>
          <w:sz w:val="20"/>
          <w:szCs w:val="20"/>
        </w:rPr>
        <w:t>Elektro, Maler, Gebäudereiniger), muss dieser dann gezahlt werden, wenn der Schüler das 18. Lebensjahr vollendet hat. Ansonsten gilt für Schüler ab Vollendung des 18. Lebensjahres der gesetzliche Mindestlohn von</w:t>
      </w:r>
      <w:r>
        <w:rPr>
          <w:rFonts w:ascii="Arial" w:hAnsi="Arial" w:cs="Arial"/>
          <w:sz w:val="20"/>
          <w:szCs w:val="20"/>
        </w:rPr>
        <w:t xml:space="preserve"> derzeit</w:t>
      </w:r>
      <w:r w:rsidRPr="00126F77">
        <w:rPr>
          <w:rFonts w:ascii="Arial" w:hAnsi="Arial" w:cs="Arial"/>
          <w:sz w:val="20"/>
          <w:szCs w:val="20"/>
        </w:rPr>
        <w:t xml:space="preserve"> </w:t>
      </w:r>
      <w:r>
        <w:rPr>
          <w:rFonts w:ascii="Arial" w:hAnsi="Arial" w:cs="Arial"/>
          <w:sz w:val="20"/>
          <w:szCs w:val="20"/>
        </w:rPr>
        <w:t>9,</w:t>
      </w:r>
      <w:r w:rsidR="00585260">
        <w:rPr>
          <w:rFonts w:ascii="Arial" w:hAnsi="Arial" w:cs="Arial"/>
          <w:sz w:val="20"/>
          <w:szCs w:val="20"/>
        </w:rPr>
        <w:t>82</w:t>
      </w:r>
      <w:r w:rsidRPr="00126F77">
        <w:rPr>
          <w:rFonts w:ascii="Arial" w:hAnsi="Arial" w:cs="Arial"/>
          <w:sz w:val="20"/>
          <w:szCs w:val="20"/>
        </w:rPr>
        <w:t xml:space="preserve"> </w:t>
      </w:r>
      <w:r>
        <w:rPr>
          <w:rFonts w:ascii="Arial" w:hAnsi="Arial" w:cs="Arial"/>
          <w:sz w:val="20"/>
          <w:szCs w:val="20"/>
        </w:rPr>
        <w:t>€ pro Stunde</w:t>
      </w:r>
      <w:r w:rsidRPr="00126F77">
        <w:rPr>
          <w:rFonts w:ascii="Arial" w:hAnsi="Arial" w:cs="Arial"/>
          <w:sz w:val="20"/>
          <w:szCs w:val="20"/>
        </w:rPr>
        <w:t>.</w:t>
      </w:r>
    </w:p>
    <w:p w14:paraId="44C4EA0B" w14:textId="77777777" w:rsidR="00126F77" w:rsidRPr="00126F77" w:rsidRDefault="00126F77" w:rsidP="00126F77">
      <w:pPr>
        <w:spacing w:after="0" w:line="276" w:lineRule="auto"/>
        <w:jc w:val="both"/>
        <w:rPr>
          <w:rFonts w:ascii="Arial" w:hAnsi="Arial" w:cs="Arial"/>
          <w:sz w:val="20"/>
          <w:szCs w:val="20"/>
        </w:rPr>
      </w:pPr>
    </w:p>
    <w:p w14:paraId="51537BEA" w14:textId="77777777" w:rsidR="00126F77" w:rsidRPr="00126F77" w:rsidRDefault="00126F77" w:rsidP="00126F77">
      <w:pPr>
        <w:spacing w:after="0" w:line="276" w:lineRule="auto"/>
        <w:jc w:val="both"/>
        <w:rPr>
          <w:rFonts w:ascii="Arial" w:hAnsi="Arial" w:cs="Arial"/>
          <w:sz w:val="20"/>
          <w:szCs w:val="20"/>
        </w:rPr>
      </w:pPr>
      <w:r w:rsidRPr="00126F77">
        <w:rPr>
          <w:rFonts w:ascii="Arial" w:hAnsi="Arial" w:cs="Arial"/>
          <w:sz w:val="20"/>
          <w:szCs w:val="20"/>
        </w:rPr>
        <w:t>Vorher kann eine anderweitige Vergütung vereinbart werden – die Untergrenze ergibt sich aus den Grundsätzen der Sittenwidrigkeit. Möglich ist eine Orientierung an den Ausbildungsvergütungen. Für den Fall von Kontrollen emp</w:t>
      </w:r>
      <w:r>
        <w:rPr>
          <w:rFonts w:ascii="Arial" w:hAnsi="Arial" w:cs="Arial"/>
          <w:sz w:val="20"/>
          <w:szCs w:val="20"/>
        </w:rPr>
        <w:t>fiehlt es sich, in bei unter 18-</w:t>
      </w:r>
      <w:r w:rsidRPr="00126F77">
        <w:rPr>
          <w:rFonts w:ascii="Arial" w:hAnsi="Arial" w:cs="Arial"/>
          <w:sz w:val="20"/>
          <w:szCs w:val="20"/>
        </w:rPr>
        <w:t>jährigen Schülern eine Schulbesuchsbescheinigung in den Unterlagen zu haben.</w:t>
      </w:r>
    </w:p>
    <w:p w14:paraId="0AC5AAA2" w14:textId="77777777" w:rsidR="00126F77" w:rsidRDefault="00126F77" w:rsidP="00126F77">
      <w:pPr>
        <w:spacing w:after="0" w:line="276" w:lineRule="auto"/>
        <w:jc w:val="both"/>
        <w:rPr>
          <w:rFonts w:ascii="Arial" w:hAnsi="Arial" w:cs="Arial"/>
          <w:sz w:val="20"/>
          <w:szCs w:val="20"/>
        </w:rPr>
      </w:pPr>
    </w:p>
    <w:p w14:paraId="5C2FCE89" w14:textId="77777777" w:rsidR="00126F77" w:rsidRPr="00126F77" w:rsidRDefault="00126F77" w:rsidP="00126F77">
      <w:pPr>
        <w:spacing w:after="0" w:line="276" w:lineRule="auto"/>
        <w:jc w:val="both"/>
        <w:rPr>
          <w:rFonts w:ascii="Arial" w:hAnsi="Arial" w:cs="Arial"/>
          <w:sz w:val="20"/>
          <w:szCs w:val="20"/>
        </w:rPr>
      </w:pPr>
    </w:p>
    <w:p w14:paraId="311334C3" w14:textId="77777777" w:rsidR="00126F77" w:rsidRPr="00BF3DAA" w:rsidRDefault="00126F77" w:rsidP="00126F77">
      <w:pPr>
        <w:spacing w:after="0" w:line="276" w:lineRule="auto"/>
        <w:jc w:val="both"/>
        <w:rPr>
          <w:rFonts w:ascii="Arial" w:hAnsi="Arial" w:cs="Arial"/>
          <w:b/>
          <w:sz w:val="20"/>
          <w:szCs w:val="20"/>
        </w:rPr>
      </w:pPr>
      <w:r w:rsidRPr="00BF3DAA">
        <w:rPr>
          <w:rFonts w:ascii="Arial" w:hAnsi="Arial" w:cs="Arial"/>
          <w:b/>
          <w:sz w:val="20"/>
          <w:szCs w:val="20"/>
        </w:rPr>
        <w:t xml:space="preserve">Müssen Sozialversicherungsbeiträge abgeführt werden? </w:t>
      </w:r>
    </w:p>
    <w:p w14:paraId="48DBF242" w14:textId="77777777" w:rsidR="00126F77" w:rsidRPr="00126F77" w:rsidRDefault="00126F77" w:rsidP="00126F77">
      <w:pPr>
        <w:spacing w:after="0" w:line="276" w:lineRule="auto"/>
        <w:jc w:val="both"/>
        <w:rPr>
          <w:rFonts w:ascii="Arial" w:hAnsi="Arial" w:cs="Arial"/>
          <w:sz w:val="20"/>
          <w:szCs w:val="20"/>
        </w:rPr>
      </w:pPr>
    </w:p>
    <w:p w14:paraId="38E9AA84" w14:textId="77777777" w:rsidR="00BF3DAA" w:rsidRDefault="00BF3DAA" w:rsidP="00BF3DAA">
      <w:pPr>
        <w:spacing w:after="0" w:line="276" w:lineRule="auto"/>
        <w:jc w:val="both"/>
        <w:rPr>
          <w:rFonts w:ascii="Arial" w:hAnsi="Arial" w:cs="Arial"/>
          <w:sz w:val="20"/>
          <w:szCs w:val="20"/>
        </w:rPr>
      </w:pPr>
      <w:r>
        <w:rPr>
          <w:rFonts w:ascii="Arial" w:hAnsi="Arial" w:cs="Arial"/>
          <w:sz w:val="20"/>
          <w:szCs w:val="20"/>
        </w:rPr>
        <w:t xml:space="preserve">Es gilt folgende Übersicht: </w:t>
      </w:r>
    </w:p>
    <w:p w14:paraId="773F49F0" w14:textId="77777777" w:rsidR="00BF3DAA" w:rsidRDefault="00BF3DAA" w:rsidP="00BF3DAA">
      <w:pPr>
        <w:spacing w:after="0" w:line="276" w:lineRule="auto"/>
        <w:jc w:val="both"/>
        <w:rPr>
          <w:rFonts w:ascii="Arial" w:hAnsi="Arial" w:cs="Arial"/>
          <w:sz w:val="20"/>
          <w:szCs w:val="20"/>
        </w:rPr>
      </w:pPr>
    </w:p>
    <w:p w14:paraId="52048109" w14:textId="3B31AF9F" w:rsidR="00BF3DAA" w:rsidRPr="00BF3DAA" w:rsidRDefault="00BF3DAA" w:rsidP="00BF3DAA">
      <w:pPr>
        <w:pStyle w:val="Listenabsatz"/>
        <w:numPr>
          <w:ilvl w:val="0"/>
          <w:numId w:val="11"/>
        </w:numPr>
        <w:spacing w:after="0" w:line="276" w:lineRule="auto"/>
        <w:ind w:left="284" w:hanging="284"/>
        <w:jc w:val="both"/>
        <w:rPr>
          <w:rFonts w:ascii="Arial" w:eastAsia="Times New Roman" w:hAnsi="Arial" w:cs="Arial"/>
          <w:bCs/>
          <w:sz w:val="20"/>
          <w:szCs w:val="20"/>
          <w:u w:val="single"/>
          <w:lang w:eastAsia="de-DE"/>
        </w:rPr>
      </w:pPr>
      <w:r w:rsidRPr="00BF3DAA">
        <w:rPr>
          <w:rFonts w:ascii="Arial" w:eastAsia="Times New Roman" w:hAnsi="Arial" w:cs="Arial"/>
          <w:bCs/>
          <w:sz w:val="20"/>
          <w:szCs w:val="20"/>
          <w:u w:val="single"/>
          <w:lang w:eastAsia="de-DE"/>
        </w:rPr>
        <w:t xml:space="preserve">Arbeitszeit liegt in den Ferien, maximal </w:t>
      </w:r>
      <w:r w:rsidR="00585260">
        <w:rPr>
          <w:rFonts w:ascii="Arial" w:eastAsia="Times New Roman" w:hAnsi="Arial" w:cs="Arial"/>
          <w:bCs/>
          <w:sz w:val="20"/>
          <w:szCs w:val="20"/>
          <w:u w:val="single"/>
          <w:lang w:eastAsia="de-DE"/>
        </w:rPr>
        <w:t>3</w:t>
      </w:r>
      <w:r w:rsidRPr="00BF3DAA">
        <w:rPr>
          <w:rFonts w:ascii="Arial" w:eastAsia="Times New Roman" w:hAnsi="Arial" w:cs="Arial"/>
          <w:bCs/>
          <w:sz w:val="20"/>
          <w:szCs w:val="20"/>
          <w:u w:val="single"/>
          <w:lang w:eastAsia="de-DE"/>
        </w:rPr>
        <w:t xml:space="preserve"> Monate bzw. </w:t>
      </w:r>
      <w:r w:rsidR="00585260">
        <w:rPr>
          <w:rFonts w:ascii="Arial" w:eastAsia="Times New Roman" w:hAnsi="Arial" w:cs="Arial"/>
          <w:bCs/>
          <w:sz w:val="20"/>
          <w:szCs w:val="20"/>
          <w:u w:val="single"/>
          <w:lang w:eastAsia="de-DE"/>
        </w:rPr>
        <w:t>7</w:t>
      </w:r>
      <w:r w:rsidRPr="00BF3DAA">
        <w:rPr>
          <w:rFonts w:ascii="Arial" w:eastAsia="Times New Roman" w:hAnsi="Arial" w:cs="Arial"/>
          <w:bCs/>
          <w:sz w:val="20"/>
          <w:szCs w:val="20"/>
          <w:u w:val="single"/>
          <w:lang w:eastAsia="de-DE"/>
        </w:rPr>
        <w:t xml:space="preserve">0 Arbeitstage </w:t>
      </w:r>
    </w:p>
    <w:p w14:paraId="11D7120F" w14:textId="77777777" w:rsidR="00BF3DAA" w:rsidRDefault="00BF3DAA" w:rsidP="00BF3DAA">
      <w:pPr>
        <w:spacing w:after="0" w:line="276" w:lineRule="auto"/>
        <w:ind w:left="284"/>
        <w:jc w:val="both"/>
        <w:rPr>
          <w:rFonts w:ascii="Arial" w:hAnsi="Arial" w:cs="Arial"/>
          <w:sz w:val="20"/>
          <w:szCs w:val="20"/>
        </w:rPr>
      </w:pPr>
      <w:r w:rsidRPr="00BF3DAA">
        <w:rPr>
          <w:rFonts w:ascii="Arial" w:hAnsi="Arial" w:cs="Arial"/>
          <w:sz w:val="20"/>
          <w:szCs w:val="20"/>
        </w:rPr>
        <w:t>Sozialversicherungsfrei (kurzfristige Beschäftigung)</w:t>
      </w:r>
    </w:p>
    <w:p w14:paraId="02DC907C" w14:textId="77777777" w:rsidR="00BF3DAA" w:rsidRDefault="00BF3DAA" w:rsidP="00BF3DAA">
      <w:pPr>
        <w:spacing w:after="0" w:line="276" w:lineRule="auto"/>
        <w:jc w:val="both"/>
        <w:rPr>
          <w:rFonts w:ascii="Arial" w:hAnsi="Arial" w:cs="Arial"/>
          <w:sz w:val="20"/>
          <w:szCs w:val="20"/>
        </w:rPr>
      </w:pPr>
    </w:p>
    <w:p w14:paraId="629FA003" w14:textId="23121D58" w:rsidR="00BF3DAA" w:rsidRPr="00BF3DAA" w:rsidRDefault="00BF3DAA" w:rsidP="00BF3DAA">
      <w:pPr>
        <w:pStyle w:val="Listenabsatz"/>
        <w:numPr>
          <w:ilvl w:val="0"/>
          <w:numId w:val="11"/>
        </w:numPr>
        <w:spacing w:after="0" w:line="276" w:lineRule="auto"/>
        <w:ind w:left="284" w:hanging="284"/>
        <w:jc w:val="both"/>
        <w:rPr>
          <w:rFonts w:ascii="Arial" w:eastAsia="Times New Roman" w:hAnsi="Arial" w:cs="Arial"/>
          <w:bCs/>
          <w:sz w:val="20"/>
          <w:szCs w:val="20"/>
          <w:u w:val="single"/>
          <w:lang w:eastAsia="de-DE"/>
        </w:rPr>
      </w:pPr>
      <w:r w:rsidRPr="00BF3DAA">
        <w:rPr>
          <w:rFonts w:ascii="Arial" w:eastAsia="Times New Roman" w:hAnsi="Arial" w:cs="Arial"/>
          <w:bCs/>
          <w:sz w:val="20"/>
          <w:szCs w:val="20"/>
          <w:u w:val="single"/>
          <w:lang w:eastAsia="de-DE"/>
        </w:rPr>
        <w:t xml:space="preserve">Mehr als </w:t>
      </w:r>
      <w:r w:rsidR="00585260">
        <w:rPr>
          <w:rFonts w:ascii="Arial" w:eastAsia="Times New Roman" w:hAnsi="Arial" w:cs="Arial"/>
          <w:bCs/>
          <w:sz w:val="20"/>
          <w:szCs w:val="20"/>
          <w:u w:val="single"/>
          <w:lang w:eastAsia="de-DE"/>
        </w:rPr>
        <w:t>3</w:t>
      </w:r>
      <w:r w:rsidRPr="00BF3DAA">
        <w:rPr>
          <w:rFonts w:ascii="Arial" w:eastAsia="Times New Roman" w:hAnsi="Arial" w:cs="Arial"/>
          <w:bCs/>
          <w:sz w:val="20"/>
          <w:szCs w:val="20"/>
          <w:u w:val="single"/>
          <w:lang w:eastAsia="de-DE"/>
        </w:rPr>
        <w:t xml:space="preserve"> Monate bzw. </w:t>
      </w:r>
      <w:r w:rsidR="00585260">
        <w:rPr>
          <w:rFonts w:ascii="Arial" w:eastAsia="Times New Roman" w:hAnsi="Arial" w:cs="Arial"/>
          <w:bCs/>
          <w:sz w:val="20"/>
          <w:szCs w:val="20"/>
          <w:u w:val="single"/>
          <w:lang w:eastAsia="de-DE"/>
        </w:rPr>
        <w:t>7</w:t>
      </w:r>
      <w:r w:rsidRPr="00BF3DAA">
        <w:rPr>
          <w:rFonts w:ascii="Arial" w:eastAsia="Times New Roman" w:hAnsi="Arial" w:cs="Arial"/>
          <w:bCs/>
          <w:sz w:val="20"/>
          <w:szCs w:val="20"/>
          <w:u w:val="single"/>
          <w:lang w:eastAsia="de-DE"/>
        </w:rPr>
        <w:t>0 Arbeitstage</w:t>
      </w:r>
      <w:r>
        <w:rPr>
          <w:rFonts w:ascii="Arial" w:eastAsia="Times New Roman" w:hAnsi="Arial" w:cs="Arial"/>
          <w:bCs/>
          <w:sz w:val="20"/>
          <w:szCs w:val="20"/>
          <w:u w:val="single"/>
          <w:lang w:eastAsia="de-DE"/>
        </w:rPr>
        <w:t>, m</w:t>
      </w:r>
      <w:r w:rsidRPr="00BF3DAA">
        <w:rPr>
          <w:rFonts w:ascii="Arial" w:eastAsia="Times New Roman" w:hAnsi="Arial" w:cs="Arial"/>
          <w:bCs/>
          <w:sz w:val="20"/>
          <w:szCs w:val="20"/>
          <w:u w:val="single"/>
          <w:lang w:eastAsia="de-DE"/>
        </w:rPr>
        <w:t>aximal 450</w:t>
      </w:r>
      <w:r>
        <w:rPr>
          <w:rFonts w:ascii="Arial" w:eastAsia="Times New Roman" w:hAnsi="Arial" w:cs="Arial"/>
          <w:bCs/>
          <w:sz w:val="20"/>
          <w:szCs w:val="20"/>
          <w:u w:val="single"/>
          <w:lang w:eastAsia="de-DE"/>
        </w:rPr>
        <w:t>,00</w:t>
      </w:r>
      <w:r w:rsidRPr="00BF3DAA">
        <w:rPr>
          <w:rFonts w:ascii="Arial" w:eastAsia="Times New Roman" w:hAnsi="Arial" w:cs="Arial"/>
          <w:bCs/>
          <w:sz w:val="20"/>
          <w:szCs w:val="20"/>
          <w:u w:val="single"/>
          <w:lang w:eastAsia="de-DE"/>
        </w:rPr>
        <w:t xml:space="preserve"> € pro Monat </w:t>
      </w:r>
    </w:p>
    <w:p w14:paraId="20CA916C" w14:textId="77777777" w:rsidR="00BF3DAA" w:rsidRDefault="00BF3DAA" w:rsidP="00BF3DAA">
      <w:pPr>
        <w:spacing w:after="0" w:line="276" w:lineRule="auto"/>
        <w:ind w:left="284"/>
        <w:jc w:val="both"/>
        <w:rPr>
          <w:rFonts w:ascii="Arial" w:hAnsi="Arial" w:cs="Arial"/>
          <w:sz w:val="20"/>
          <w:szCs w:val="20"/>
        </w:rPr>
      </w:pPr>
      <w:r w:rsidRPr="00BF3DAA">
        <w:rPr>
          <w:rFonts w:ascii="Arial" w:hAnsi="Arial" w:cs="Arial"/>
          <w:sz w:val="20"/>
          <w:szCs w:val="20"/>
        </w:rPr>
        <w:t>Sozialversicherungsfrei (gerin</w:t>
      </w:r>
      <w:r>
        <w:rPr>
          <w:rFonts w:ascii="Arial" w:hAnsi="Arial" w:cs="Arial"/>
          <w:sz w:val="20"/>
          <w:szCs w:val="20"/>
        </w:rPr>
        <w:t xml:space="preserve">gfügig entlohnte Beschäftigung), </w:t>
      </w:r>
      <w:r w:rsidRPr="00BF3DAA">
        <w:rPr>
          <w:rFonts w:ascii="Arial" w:hAnsi="Arial" w:cs="Arial"/>
          <w:sz w:val="20"/>
          <w:szCs w:val="20"/>
        </w:rPr>
        <w:t>Arbeitgeber muss Pauschalbeiträge entrichten</w:t>
      </w:r>
    </w:p>
    <w:p w14:paraId="1639B028" w14:textId="77777777" w:rsidR="00BF3DAA" w:rsidRDefault="00BF3DAA" w:rsidP="00BF3DAA">
      <w:pPr>
        <w:spacing w:after="0" w:line="276" w:lineRule="auto"/>
        <w:jc w:val="both"/>
        <w:rPr>
          <w:rFonts w:ascii="Arial" w:hAnsi="Arial" w:cs="Arial"/>
          <w:sz w:val="20"/>
          <w:szCs w:val="20"/>
        </w:rPr>
      </w:pPr>
    </w:p>
    <w:p w14:paraId="3E27B2CB" w14:textId="37AD35FE" w:rsidR="00BF3DAA" w:rsidRPr="00BF3DAA" w:rsidRDefault="00BF3DAA" w:rsidP="00BF3DAA">
      <w:pPr>
        <w:pStyle w:val="Listenabsatz"/>
        <w:numPr>
          <w:ilvl w:val="0"/>
          <w:numId w:val="11"/>
        </w:numPr>
        <w:spacing w:after="0" w:line="276" w:lineRule="auto"/>
        <w:ind w:left="284" w:hanging="284"/>
        <w:jc w:val="both"/>
        <w:rPr>
          <w:rFonts w:ascii="Arial" w:eastAsia="Times New Roman" w:hAnsi="Arial" w:cs="Arial"/>
          <w:bCs/>
          <w:sz w:val="20"/>
          <w:szCs w:val="20"/>
          <w:u w:val="single"/>
          <w:lang w:eastAsia="de-DE"/>
        </w:rPr>
      </w:pPr>
      <w:r w:rsidRPr="00BF3DAA">
        <w:rPr>
          <w:rFonts w:ascii="Arial" w:eastAsia="Times New Roman" w:hAnsi="Arial" w:cs="Arial"/>
          <w:bCs/>
          <w:sz w:val="20"/>
          <w:szCs w:val="20"/>
          <w:u w:val="single"/>
          <w:lang w:eastAsia="de-DE"/>
        </w:rPr>
        <w:t xml:space="preserve">Mehr als </w:t>
      </w:r>
      <w:r w:rsidR="00585260">
        <w:rPr>
          <w:rFonts w:ascii="Arial" w:eastAsia="Times New Roman" w:hAnsi="Arial" w:cs="Arial"/>
          <w:bCs/>
          <w:sz w:val="20"/>
          <w:szCs w:val="20"/>
          <w:u w:val="single"/>
          <w:lang w:eastAsia="de-DE"/>
        </w:rPr>
        <w:t>3</w:t>
      </w:r>
      <w:r w:rsidRPr="00BF3DAA">
        <w:rPr>
          <w:rFonts w:ascii="Arial" w:eastAsia="Times New Roman" w:hAnsi="Arial" w:cs="Arial"/>
          <w:bCs/>
          <w:sz w:val="20"/>
          <w:szCs w:val="20"/>
          <w:u w:val="single"/>
          <w:lang w:eastAsia="de-DE"/>
        </w:rPr>
        <w:t xml:space="preserve"> Monate bzw. </w:t>
      </w:r>
      <w:r w:rsidR="00585260">
        <w:rPr>
          <w:rFonts w:ascii="Arial" w:eastAsia="Times New Roman" w:hAnsi="Arial" w:cs="Arial"/>
          <w:bCs/>
          <w:sz w:val="20"/>
          <w:szCs w:val="20"/>
          <w:u w:val="single"/>
          <w:lang w:eastAsia="de-DE"/>
        </w:rPr>
        <w:t>7</w:t>
      </w:r>
      <w:r w:rsidRPr="00BF3DAA">
        <w:rPr>
          <w:rFonts w:ascii="Arial" w:eastAsia="Times New Roman" w:hAnsi="Arial" w:cs="Arial"/>
          <w:bCs/>
          <w:sz w:val="20"/>
          <w:szCs w:val="20"/>
          <w:u w:val="single"/>
          <w:lang w:eastAsia="de-DE"/>
        </w:rPr>
        <w:t>0 Arbeitstage</w:t>
      </w:r>
      <w:r>
        <w:rPr>
          <w:rFonts w:ascii="Arial" w:eastAsia="Times New Roman" w:hAnsi="Arial" w:cs="Arial"/>
          <w:bCs/>
          <w:sz w:val="20"/>
          <w:szCs w:val="20"/>
          <w:u w:val="single"/>
          <w:lang w:eastAsia="de-DE"/>
        </w:rPr>
        <w:t>, mehr als</w:t>
      </w:r>
      <w:r w:rsidRPr="00BF3DAA">
        <w:rPr>
          <w:rFonts w:ascii="Arial" w:eastAsia="Times New Roman" w:hAnsi="Arial" w:cs="Arial"/>
          <w:bCs/>
          <w:sz w:val="20"/>
          <w:szCs w:val="20"/>
          <w:u w:val="single"/>
          <w:lang w:eastAsia="de-DE"/>
        </w:rPr>
        <w:t xml:space="preserve"> 450</w:t>
      </w:r>
      <w:r>
        <w:rPr>
          <w:rFonts w:ascii="Arial" w:eastAsia="Times New Roman" w:hAnsi="Arial" w:cs="Arial"/>
          <w:bCs/>
          <w:sz w:val="20"/>
          <w:szCs w:val="20"/>
          <w:u w:val="single"/>
          <w:lang w:eastAsia="de-DE"/>
        </w:rPr>
        <w:t>,00</w:t>
      </w:r>
      <w:r w:rsidRPr="00BF3DAA">
        <w:rPr>
          <w:rFonts w:ascii="Arial" w:eastAsia="Times New Roman" w:hAnsi="Arial" w:cs="Arial"/>
          <w:bCs/>
          <w:sz w:val="20"/>
          <w:szCs w:val="20"/>
          <w:u w:val="single"/>
          <w:lang w:eastAsia="de-DE"/>
        </w:rPr>
        <w:t xml:space="preserve"> € pro Monat </w:t>
      </w:r>
    </w:p>
    <w:p w14:paraId="1402DB6F" w14:textId="77777777" w:rsidR="00BF3DAA" w:rsidRPr="00BF3DAA" w:rsidRDefault="00BF3DAA" w:rsidP="00BF3DAA">
      <w:pPr>
        <w:spacing w:after="0" w:line="276" w:lineRule="auto"/>
        <w:ind w:left="284"/>
        <w:jc w:val="both"/>
        <w:rPr>
          <w:rFonts w:ascii="Arial" w:hAnsi="Arial" w:cs="Arial"/>
          <w:sz w:val="20"/>
          <w:szCs w:val="20"/>
        </w:rPr>
      </w:pPr>
      <w:r w:rsidRPr="00BF3DAA">
        <w:rPr>
          <w:rFonts w:ascii="Arial" w:hAnsi="Arial" w:cs="Arial"/>
          <w:sz w:val="20"/>
          <w:szCs w:val="20"/>
        </w:rPr>
        <w:t>Sozialversicherungspflicht in der Kranken-,</w:t>
      </w:r>
      <w:r>
        <w:rPr>
          <w:rFonts w:ascii="Arial" w:hAnsi="Arial" w:cs="Arial"/>
          <w:sz w:val="20"/>
          <w:szCs w:val="20"/>
        </w:rPr>
        <w:t xml:space="preserve"> Pflege- und Rentenversicherung,</w:t>
      </w:r>
      <w:r w:rsidRPr="00BF3DAA">
        <w:rPr>
          <w:rFonts w:ascii="Arial" w:hAnsi="Arial" w:cs="Arial"/>
          <w:sz w:val="20"/>
          <w:szCs w:val="20"/>
        </w:rPr>
        <w:t xml:space="preserve"> </w:t>
      </w:r>
      <w:r>
        <w:rPr>
          <w:rFonts w:ascii="Arial" w:hAnsi="Arial" w:cs="Arial"/>
          <w:sz w:val="20"/>
          <w:szCs w:val="20"/>
        </w:rPr>
        <w:t>v</w:t>
      </w:r>
      <w:r w:rsidRPr="00BF3DAA">
        <w:rPr>
          <w:rFonts w:ascii="Arial" w:hAnsi="Arial" w:cs="Arial"/>
          <w:sz w:val="20"/>
          <w:szCs w:val="20"/>
        </w:rPr>
        <w:t>ersicherungsfrei in der Arbeitslosenversicherung.</w:t>
      </w:r>
    </w:p>
    <w:p w14:paraId="4CA8E1F4" w14:textId="77777777" w:rsidR="00BF3DAA" w:rsidRDefault="00BF3DAA" w:rsidP="00BF3DAA">
      <w:pPr>
        <w:spacing w:after="0" w:line="276" w:lineRule="auto"/>
        <w:jc w:val="both"/>
        <w:rPr>
          <w:rFonts w:ascii="Arial" w:hAnsi="Arial" w:cs="Arial"/>
          <w:sz w:val="20"/>
          <w:szCs w:val="20"/>
        </w:rPr>
      </w:pPr>
    </w:p>
    <w:p w14:paraId="05F12310" w14:textId="77777777" w:rsidR="00BF3DAA" w:rsidRDefault="00BF3DAA" w:rsidP="00BF3DAA">
      <w:pPr>
        <w:spacing w:after="0" w:line="276" w:lineRule="auto"/>
        <w:jc w:val="both"/>
        <w:rPr>
          <w:rFonts w:ascii="Arial" w:hAnsi="Arial" w:cs="Arial"/>
          <w:sz w:val="20"/>
          <w:szCs w:val="20"/>
        </w:rPr>
      </w:pPr>
    </w:p>
    <w:p w14:paraId="0EDAD2FD" w14:textId="77777777" w:rsidR="00BF3DAA" w:rsidRPr="007A6E55" w:rsidRDefault="00BF3DAA" w:rsidP="00BF3DAA">
      <w:pPr>
        <w:spacing w:after="0" w:line="276" w:lineRule="auto"/>
        <w:jc w:val="both"/>
        <w:rPr>
          <w:rFonts w:ascii="Arial" w:hAnsi="Arial" w:cs="Arial"/>
          <w:b/>
          <w:sz w:val="20"/>
          <w:szCs w:val="20"/>
        </w:rPr>
      </w:pPr>
      <w:r w:rsidRPr="007A6E55">
        <w:rPr>
          <w:rFonts w:ascii="Arial" w:hAnsi="Arial" w:cs="Arial"/>
          <w:b/>
          <w:sz w:val="20"/>
          <w:szCs w:val="20"/>
        </w:rPr>
        <w:t xml:space="preserve">Der </w:t>
      </w:r>
      <w:r w:rsidR="007A6E55" w:rsidRPr="007A6E55">
        <w:rPr>
          <w:rFonts w:ascii="Arial" w:hAnsi="Arial" w:cs="Arial"/>
          <w:b/>
          <w:sz w:val="20"/>
          <w:szCs w:val="20"/>
        </w:rPr>
        <w:t>„</w:t>
      </w:r>
      <w:r w:rsidRPr="007A6E55">
        <w:rPr>
          <w:rFonts w:ascii="Arial" w:hAnsi="Arial" w:cs="Arial"/>
          <w:b/>
          <w:sz w:val="20"/>
          <w:szCs w:val="20"/>
        </w:rPr>
        <w:t>echte</w:t>
      </w:r>
      <w:r w:rsidR="007A6E55" w:rsidRPr="007A6E55">
        <w:rPr>
          <w:rFonts w:ascii="Arial" w:hAnsi="Arial" w:cs="Arial"/>
          <w:b/>
          <w:sz w:val="20"/>
          <w:szCs w:val="20"/>
        </w:rPr>
        <w:t>“ Ferienjob</w:t>
      </w:r>
    </w:p>
    <w:p w14:paraId="7BDCF3E5" w14:textId="77777777" w:rsidR="00BF3DAA" w:rsidRPr="00BF3DAA" w:rsidRDefault="00BF3DAA" w:rsidP="00BF3DAA">
      <w:pPr>
        <w:spacing w:after="0" w:line="276" w:lineRule="auto"/>
        <w:jc w:val="both"/>
        <w:rPr>
          <w:rFonts w:ascii="Arial" w:hAnsi="Arial" w:cs="Arial"/>
          <w:sz w:val="20"/>
          <w:szCs w:val="20"/>
        </w:rPr>
      </w:pPr>
    </w:p>
    <w:p w14:paraId="66859D0A" w14:textId="7947B842" w:rsid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t xml:space="preserve">Die Schüler, die einen „echten“ Ferienjob (nur während der Ferien) ausüben, sind sog. kurzfristig Beschäftigte, wenn die Tätigkeit im Voraus vertraglich oder nach ihrer Eigenart zeitlich auf nicht mehr als </w:t>
      </w:r>
      <w:r w:rsidR="00585260">
        <w:rPr>
          <w:rFonts w:ascii="Arial" w:hAnsi="Arial" w:cs="Arial"/>
          <w:sz w:val="20"/>
          <w:szCs w:val="20"/>
        </w:rPr>
        <w:t>drei</w:t>
      </w:r>
      <w:r w:rsidRPr="00BF3DAA">
        <w:rPr>
          <w:rFonts w:ascii="Arial" w:hAnsi="Arial" w:cs="Arial"/>
          <w:sz w:val="20"/>
          <w:szCs w:val="20"/>
        </w:rPr>
        <w:t xml:space="preserve"> Monate oder i</w:t>
      </w:r>
      <w:r>
        <w:rPr>
          <w:rFonts w:ascii="Arial" w:hAnsi="Arial" w:cs="Arial"/>
          <w:sz w:val="20"/>
          <w:szCs w:val="20"/>
        </w:rPr>
        <w:t xml:space="preserve">nsgesamt </w:t>
      </w:r>
      <w:r w:rsidR="00585260">
        <w:rPr>
          <w:rFonts w:ascii="Arial" w:hAnsi="Arial" w:cs="Arial"/>
          <w:sz w:val="20"/>
          <w:szCs w:val="20"/>
        </w:rPr>
        <w:t>7</w:t>
      </w:r>
      <w:r>
        <w:rPr>
          <w:rFonts w:ascii="Arial" w:hAnsi="Arial" w:cs="Arial"/>
          <w:sz w:val="20"/>
          <w:szCs w:val="20"/>
        </w:rPr>
        <w:t xml:space="preserve">0 Arbeitstage </w:t>
      </w:r>
      <w:r w:rsidRPr="00BF3DAA">
        <w:rPr>
          <w:rFonts w:ascii="Arial" w:hAnsi="Arial" w:cs="Arial"/>
          <w:sz w:val="20"/>
          <w:szCs w:val="20"/>
        </w:rPr>
        <w:t xml:space="preserve">innerhalb eines Kalenderjahres angelegt ist. Von dem Drei-Monats-Zeitraum ist nur dann auszugehen, wenn der Minijob an mindestens fünf Tagen in der Woche ausgeübt wird. Bei Beschäftigungen von regelmäßig weniger als fünf Tagen in der Woche ist auf den Zeitraum von </w:t>
      </w:r>
      <w:r w:rsidR="00585260">
        <w:rPr>
          <w:rFonts w:ascii="Arial" w:hAnsi="Arial" w:cs="Arial"/>
          <w:sz w:val="20"/>
          <w:szCs w:val="20"/>
        </w:rPr>
        <w:t>70</w:t>
      </w:r>
      <w:r w:rsidRPr="00BF3DAA">
        <w:rPr>
          <w:rFonts w:ascii="Arial" w:hAnsi="Arial" w:cs="Arial"/>
          <w:sz w:val="20"/>
          <w:szCs w:val="20"/>
        </w:rPr>
        <w:t xml:space="preserve"> Arbeitstagen abzustellen. </w:t>
      </w:r>
    </w:p>
    <w:p w14:paraId="2EE6646C" w14:textId="77777777" w:rsidR="00BF3DAA" w:rsidRPr="00BF3DAA" w:rsidRDefault="00BF3DAA" w:rsidP="00BF3DAA">
      <w:pPr>
        <w:spacing w:after="0" w:line="276" w:lineRule="auto"/>
        <w:jc w:val="both"/>
        <w:rPr>
          <w:rFonts w:ascii="Arial" w:hAnsi="Arial" w:cs="Arial"/>
          <w:sz w:val="20"/>
          <w:szCs w:val="20"/>
        </w:rPr>
      </w:pPr>
    </w:p>
    <w:p w14:paraId="57A74A44" w14:textId="77777777" w:rsidR="007A6E55" w:rsidRDefault="007A6E55">
      <w:pPr>
        <w:rPr>
          <w:rFonts w:ascii="Arial" w:hAnsi="Arial" w:cs="Arial"/>
          <w:sz w:val="20"/>
          <w:szCs w:val="20"/>
        </w:rPr>
      </w:pPr>
      <w:r>
        <w:rPr>
          <w:rFonts w:ascii="Arial" w:hAnsi="Arial" w:cs="Arial"/>
          <w:sz w:val="20"/>
          <w:szCs w:val="20"/>
        </w:rPr>
        <w:br w:type="page"/>
      </w:r>
    </w:p>
    <w:p w14:paraId="47D8F409" w14:textId="77777777" w:rsid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lastRenderedPageBreak/>
        <w:t>Auf die Höhe des Einkommens aus einer solchen Beschäftigung kommt es – anders als bei den 450,00 </w:t>
      </w:r>
      <w:r>
        <w:rPr>
          <w:rFonts w:ascii="Arial" w:hAnsi="Arial" w:cs="Arial"/>
          <w:sz w:val="20"/>
          <w:szCs w:val="20"/>
        </w:rPr>
        <w:t>€</w:t>
      </w:r>
      <w:r w:rsidRPr="00BF3DAA">
        <w:rPr>
          <w:rFonts w:ascii="Arial" w:hAnsi="Arial" w:cs="Arial"/>
          <w:sz w:val="20"/>
          <w:szCs w:val="20"/>
        </w:rPr>
        <w:t xml:space="preserve">-Minijobs – nicht an. Folge: </w:t>
      </w:r>
    </w:p>
    <w:p w14:paraId="6916D53C" w14:textId="77777777" w:rsidR="00BF3DAA" w:rsidRDefault="00BF3DAA" w:rsidP="00BF3DAA">
      <w:pPr>
        <w:spacing w:after="0" w:line="276" w:lineRule="auto"/>
        <w:jc w:val="both"/>
        <w:rPr>
          <w:rFonts w:ascii="Arial" w:hAnsi="Arial" w:cs="Arial"/>
          <w:sz w:val="20"/>
          <w:szCs w:val="20"/>
        </w:rPr>
      </w:pPr>
    </w:p>
    <w:p w14:paraId="2BFF4214" w14:textId="77777777" w:rsid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t>Diese kurzfristigen Beschäftigungsverhältnis</w:t>
      </w:r>
      <w:r>
        <w:rPr>
          <w:rFonts w:ascii="Arial" w:hAnsi="Arial" w:cs="Arial"/>
          <w:sz w:val="20"/>
          <w:szCs w:val="20"/>
        </w:rPr>
        <w:t xml:space="preserve">se sind sozialversicherungsfrei. </w:t>
      </w:r>
      <w:r w:rsidRPr="00BF3DAA">
        <w:rPr>
          <w:rFonts w:ascii="Arial" w:hAnsi="Arial" w:cs="Arial"/>
          <w:sz w:val="20"/>
          <w:szCs w:val="20"/>
        </w:rPr>
        <w:t xml:space="preserve">Bereits zuvor im Kalenderjahr ausgeübte (Ferien)-Jobs können </w:t>
      </w:r>
      <w:r>
        <w:rPr>
          <w:rFonts w:ascii="Arial" w:hAnsi="Arial" w:cs="Arial"/>
          <w:sz w:val="20"/>
          <w:szCs w:val="20"/>
        </w:rPr>
        <w:t xml:space="preserve">aber </w:t>
      </w:r>
      <w:r w:rsidRPr="00BF3DAA">
        <w:rPr>
          <w:rFonts w:ascii="Arial" w:hAnsi="Arial" w:cs="Arial"/>
          <w:sz w:val="20"/>
          <w:szCs w:val="20"/>
        </w:rPr>
        <w:t xml:space="preserve">dazu führen, dass eine Beschäftigung in späteren Ferien zur Versicherungspflicht führt. Bei Beginn jeder einzelnen Beschäftigung ist daher zu prüfen, ob diese zusammen mit den im laufenden Kalenderjahr bereits ausgeübten die maßgebliche Grenze überschreitet. </w:t>
      </w:r>
    </w:p>
    <w:p w14:paraId="7A96C697" w14:textId="77777777" w:rsidR="00BF3DAA" w:rsidRPr="00BF3DAA" w:rsidRDefault="00BF3DAA" w:rsidP="00BF3DAA">
      <w:pPr>
        <w:spacing w:after="0" w:line="276" w:lineRule="auto"/>
        <w:jc w:val="both"/>
        <w:rPr>
          <w:rFonts w:ascii="Arial" w:hAnsi="Arial" w:cs="Arial"/>
          <w:sz w:val="20"/>
          <w:szCs w:val="20"/>
        </w:rPr>
      </w:pPr>
    </w:p>
    <w:p w14:paraId="054D7A15" w14:textId="77777777" w:rsid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t>Eine kurzfristige Beschäftigung liegt nicht mehr vor, wenn sie berufsmäßig ausgeübt wird. Hier gibt es bei Schülern einen wesentlichen Unterschied:</w:t>
      </w:r>
    </w:p>
    <w:p w14:paraId="08512869" w14:textId="77777777" w:rsidR="007A6E55" w:rsidRPr="00BF3DAA" w:rsidRDefault="007A6E55" w:rsidP="00BF3DAA">
      <w:pPr>
        <w:spacing w:after="0" w:line="276" w:lineRule="auto"/>
        <w:jc w:val="both"/>
        <w:rPr>
          <w:rFonts w:ascii="Arial" w:hAnsi="Arial" w:cs="Arial"/>
          <w:sz w:val="20"/>
          <w:szCs w:val="20"/>
        </w:rPr>
      </w:pPr>
    </w:p>
    <w:p w14:paraId="2C880123" w14:textId="77777777" w:rsidR="00BF3DAA" w:rsidRPr="007A6E55" w:rsidRDefault="00BF3DAA" w:rsidP="007A6E55">
      <w:pPr>
        <w:pStyle w:val="Listenabsatz"/>
        <w:numPr>
          <w:ilvl w:val="0"/>
          <w:numId w:val="12"/>
        </w:numPr>
        <w:spacing w:after="0" w:line="276" w:lineRule="auto"/>
        <w:ind w:left="567" w:hanging="283"/>
        <w:jc w:val="both"/>
        <w:rPr>
          <w:rFonts w:ascii="Arial" w:hAnsi="Arial" w:cs="Arial"/>
          <w:sz w:val="20"/>
          <w:szCs w:val="20"/>
        </w:rPr>
      </w:pPr>
      <w:r w:rsidRPr="007A6E55">
        <w:rPr>
          <w:rFonts w:ascii="Arial" w:hAnsi="Arial" w:cs="Arial"/>
          <w:sz w:val="20"/>
          <w:szCs w:val="20"/>
        </w:rPr>
        <w:t>Schulentlassene, die bis zum Beginn ihrer Berufsausbildung eine Beschäftigung ausüben, gelten ausnahmslos als berufsmäßig beschäftigt.</w:t>
      </w:r>
      <w:r w:rsidR="007A6E55">
        <w:rPr>
          <w:rFonts w:ascii="Arial" w:hAnsi="Arial" w:cs="Arial"/>
          <w:sz w:val="20"/>
          <w:szCs w:val="20"/>
        </w:rPr>
        <w:t xml:space="preserve"> </w:t>
      </w:r>
      <w:r w:rsidRPr="007A6E55">
        <w:rPr>
          <w:rFonts w:ascii="Arial" w:hAnsi="Arial" w:cs="Arial"/>
          <w:sz w:val="20"/>
          <w:szCs w:val="20"/>
        </w:rPr>
        <w:t>Versicherungsfreiheit wegen Kurzfristigkeit kommt deshalb nicht in Betracht.</w:t>
      </w:r>
    </w:p>
    <w:p w14:paraId="78A07002" w14:textId="77777777" w:rsidR="007A6E55" w:rsidRPr="00BF3DAA" w:rsidRDefault="007A6E55" w:rsidP="007A6E55">
      <w:pPr>
        <w:spacing w:after="0" w:line="276" w:lineRule="auto"/>
        <w:ind w:left="567" w:hanging="283"/>
        <w:jc w:val="both"/>
        <w:rPr>
          <w:rFonts w:ascii="Arial" w:hAnsi="Arial" w:cs="Arial"/>
          <w:sz w:val="20"/>
          <w:szCs w:val="20"/>
        </w:rPr>
      </w:pPr>
    </w:p>
    <w:p w14:paraId="3DF5E3D4" w14:textId="77777777" w:rsidR="00BF3DAA" w:rsidRPr="007A6E55" w:rsidRDefault="00BF3DAA" w:rsidP="007A6E55">
      <w:pPr>
        <w:pStyle w:val="Listenabsatz"/>
        <w:numPr>
          <w:ilvl w:val="0"/>
          <w:numId w:val="12"/>
        </w:numPr>
        <w:spacing w:after="0" w:line="276" w:lineRule="auto"/>
        <w:ind w:left="567" w:hanging="283"/>
        <w:jc w:val="both"/>
        <w:rPr>
          <w:rFonts w:ascii="Arial" w:hAnsi="Arial" w:cs="Arial"/>
          <w:sz w:val="20"/>
          <w:szCs w:val="20"/>
        </w:rPr>
      </w:pPr>
      <w:r w:rsidRPr="007A6E55">
        <w:rPr>
          <w:rFonts w:ascii="Arial" w:hAnsi="Arial" w:cs="Arial"/>
          <w:sz w:val="20"/>
          <w:szCs w:val="20"/>
        </w:rPr>
        <w:t>Schulentlassene (Abitur), die bis zum Beginn des Studiums eine Beschäftigung ausüben, gelten nicht als berufsmäßig beschäftigt. Es besteht damit Versicherungsfreiheit wegen Kurzfristigkeit.</w:t>
      </w:r>
    </w:p>
    <w:p w14:paraId="1D321376" w14:textId="77777777" w:rsidR="00BF3DAA" w:rsidRPr="00BF3DAA" w:rsidRDefault="00BF3DAA" w:rsidP="00BF3DAA">
      <w:pPr>
        <w:spacing w:after="0" w:line="276" w:lineRule="auto"/>
        <w:jc w:val="both"/>
        <w:rPr>
          <w:rFonts w:ascii="Arial" w:hAnsi="Arial" w:cs="Arial"/>
          <w:sz w:val="20"/>
          <w:szCs w:val="20"/>
        </w:rPr>
      </w:pPr>
    </w:p>
    <w:p w14:paraId="2521485F" w14:textId="77777777" w:rsid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t>In der Arbeitslosenversich</w:t>
      </w:r>
      <w:r w:rsidR="007A6E55">
        <w:rPr>
          <w:rFonts w:ascii="Arial" w:hAnsi="Arial" w:cs="Arial"/>
          <w:sz w:val="20"/>
          <w:szCs w:val="20"/>
        </w:rPr>
        <w:t>erung sind Schüler</w:t>
      </w:r>
      <w:r w:rsidRPr="00BF3DAA">
        <w:rPr>
          <w:rFonts w:ascii="Arial" w:hAnsi="Arial" w:cs="Arial"/>
          <w:sz w:val="20"/>
          <w:szCs w:val="20"/>
        </w:rPr>
        <w:t xml:space="preserve"> generell versicherungsfrei.</w:t>
      </w:r>
    </w:p>
    <w:p w14:paraId="08E22853" w14:textId="77777777" w:rsidR="007A6E55" w:rsidRPr="00BF3DAA" w:rsidRDefault="007A6E55" w:rsidP="00BF3DAA">
      <w:pPr>
        <w:spacing w:after="0" w:line="276" w:lineRule="auto"/>
        <w:jc w:val="both"/>
        <w:rPr>
          <w:rFonts w:ascii="Arial" w:hAnsi="Arial" w:cs="Arial"/>
          <w:sz w:val="20"/>
          <w:szCs w:val="20"/>
        </w:rPr>
      </w:pPr>
    </w:p>
    <w:p w14:paraId="6731BA63" w14:textId="77777777" w:rsidR="00BF3DAA" w:rsidRPr="00BF3DAA" w:rsidRDefault="00BF3DAA" w:rsidP="00BF3DAA">
      <w:pPr>
        <w:spacing w:after="0" w:line="276" w:lineRule="auto"/>
        <w:jc w:val="both"/>
        <w:rPr>
          <w:rFonts w:ascii="Arial" w:hAnsi="Arial" w:cs="Arial"/>
          <w:sz w:val="20"/>
          <w:szCs w:val="20"/>
        </w:rPr>
      </w:pPr>
      <w:r w:rsidRPr="00BF3DAA">
        <w:rPr>
          <w:rFonts w:ascii="Arial" w:hAnsi="Arial" w:cs="Arial"/>
          <w:sz w:val="20"/>
          <w:szCs w:val="20"/>
        </w:rPr>
        <w:t>Achtung: Wird ein Prüfungs- oder Abschlusszeugnis erstellt, ergibt sich daraus das Datum für das Ende der Schulzeit. Gleiches gilt für den Abbruch der Schulausbildung. Mit dem Ende der Schülereigenschaft kann auch die Regelung zur Versicherungsfreiheit in der Arbeitslosenversicherung für Schüler allgemeinbildender Schulen nicht mehr angewandt werden.</w:t>
      </w:r>
    </w:p>
    <w:p w14:paraId="79C857AE" w14:textId="77777777" w:rsidR="00BF3DAA" w:rsidRPr="00BF3DAA" w:rsidRDefault="00BF3DAA" w:rsidP="00BF3DAA">
      <w:pPr>
        <w:spacing w:after="0" w:line="276" w:lineRule="auto"/>
        <w:jc w:val="both"/>
        <w:rPr>
          <w:rFonts w:ascii="Arial" w:hAnsi="Arial" w:cs="Arial"/>
          <w:sz w:val="20"/>
          <w:szCs w:val="20"/>
        </w:rPr>
      </w:pPr>
    </w:p>
    <w:p w14:paraId="15D8A7BF" w14:textId="77777777" w:rsidR="00BF3DAA" w:rsidRPr="00BF3DAA" w:rsidRDefault="00BF3DAA" w:rsidP="00BF3DAA">
      <w:pPr>
        <w:spacing w:after="0" w:line="276" w:lineRule="auto"/>
        <w:jc w:val="both"/>
        <w:rPr>
          <w:rFonts w:ascii="Arial" w:hAnsi="Arial" w:cs="Arial"/>
          <w:sz w:val="20"/>
          <w:szCs w:val="20"/>
        </w:rPr>
      </w:pPr>
      <w:r w:rsidRPr="00C61AC5">
        <w:rPr>
          <w:rFonts w:ascii="Arial" w:hAnsi="Arial" w:cs="Arial"/>
          <w:sz w:val="20"/>
          <w:szCs w:val="20"/>
          <w:u w:val="single"/>
        </w:rPr>
        <w:t>Sonderfall:</w:t>
      </w:r>
      <w:r w:rsidRPr="00BF3DAA">
        <w:rPr>
          <w:rFonts w:ascii="Arial" w:hAnsi="Arial" w:cs="Arial"/>
          <w:sz w:val="20"/>
          <w:szCs w:val="20"/>
        </w:rPr>
        <w:t xml:space="preserve"> Schüler arbeitet während der Schulzeit geringfügig und weitet diese Beschäftigung während der Feri</w:t>
      </w:r>
      <w:r w:rsidR="00C61AC5">
        <w:rPr>
          <w:rFonts w:ascii="Arial" w:hAnsi="Arial" w:cs="Arial"/>
          <w:sz w:val="20"/>
          <w:szCs w:val="20"/>
        </w:rPr>
        <w:t>en aus, so</w:t>
      </w:r>
      <w:r w:rsidRPr="00BF3DAA">
        <w:rPr>
          <w:rFonts w:ascii="Arial" w:hAnsi="Arial" w:cs="Arial"/>
          <w:sz w:val="20"/>
          <w:szCs w:val="20"/>
        </w:rPr>
        <w:t>dass er während der Ferien mehr als 450</w:t>
      </w:r>
      <w:r w:rsidR="00C61AC5">
        <w:rPr>
          <w:rFonts w:ascii="Arial" w:hAnsi="Arial" w:cs="Arial"/>
          <w:sz w:val="20"/>
          <w:szCs w:val="20"/>
        </w:rPr>
        <w:t>,00</w:t>
      </w:r>
      <w:r w:rsidRPr="00BF3DAA">
        <w:rPr>
          <w:rFonts w:ascii="Arial" w:hAnsi="Arial" w:cs="Arial"/>
          <w:sz w:val="20"/>
          <w:szCs w:val="20"/>
        </w:rPr>
        <w:t xml:space="preserve"> </w:t>
      </w:r>
      <w:r w:rsidR="00C61AC5">
        <w:rPr>
          <w:rFonts w:ascii="Arial" w:hAnsi="Arial" w:cs="Arial"/>
          <w:sz w:val="20"/>
          <w:szCs w:val="20"/>
        </w:rPr>
        <w:t>€</w:t>
      </w:r>
      <w:r w:rsidRPr="00BF3DAA">
        <w:rPr>
          <w:rFonts w:ascii="Arial" w:hAnsi="Arial" w:cs="Arial"/>
          <w:sz w:val="20"/>
          <w:szCs w:val="20"/>
        </w:rPr>
        <w:t xml:space="preserve"> verdient: Für ihn kann die Ferienbeschäftigung dann versicherungsfrei sein, wenn das regelmäßige monatliche Arbeitsentgelt vorausschauend im Durchschnitt einer Jahresbetrachtung 450</w:t>
      </w:r>
      <w:r w:rsidR="00C61AC5">
        <w:rPr>
          <w:rFonts w:ascii="Arial" w:hAnsi="Arial" w:cs="Arial"/>
          <w:sz w:val="20"/>
          <w:szCs w:val="20"/>
        </w:rPr>
        <w:t>,00</w:t>
      </w:r>
      <w:r w:rsidRPr="00BF3DAA">
        <w:rPr>
          <w:rFonts w:ascii="Arial" w:hAnsi="Arial" w:cs="Arial"/>
          <w:sz w:val="20"/>
          <w:szCs w:val="20"/>
        </w:rPr>
        <w:t xml:space="preserve"> </w:t>
      </w:r>
      <w:r w:rsidR="00C61AC5">
        <w:rPr>
          <w:rFonts w:ascii="Arial" w:hAnsi="Arial" w:cs="Arial"/>
          <w:sz w:val="20"/>
          <w:szCs w:val="20"/>
        </w:rPr>
        <w:t>€</w:t>
      </w:r>
      <w:r w:rsidRPr="00BF3DAA">
        <w:rPr>
          <w:rFonts w:ascii="Arial" w:hAnsi="Arial" w:cs="Arial"/>
          <w:sz w:val="20"/>
          <w:szCs w:val="20"/>
        </w:rPr>
        <w:t xml:space="preserve"> im Monat nicht übersteigt. Das Arbeitsentg</w:t>
      </w:r>
      <w:r w:rsidR="00C61AC5">
        <w:rPr>
          <w:rFonts w:ascii="Arial" w:hAnsi="Arial" w:cs="Arial"/>
          <w:sz w:val="20"/>
          <w:szCs w:val="20"/>
        </w:rPr>
        <w:t>elt darf nicht mehr als 5.400,00</w:t>
      </w:r>
      <w:r w:rsidRPr="00BF3DAA">
        <w:rPr>
          <w:rFonts w:ascii="Arial" w:hAnsi="Arial" w:cs="Arial"/>
          <w:sz w:val="20"/>
          <w:szCs w:val="20"/>
        </w:rPr>
        <w:t xml:space="preserve"> </w:t>
      </w:r>
      <w:r w:rsidR="00C61AC5">
        <w:rPr>
          <w:rFonts w:ascii="Arial" w:hAnsi="Arial" w:cs="Arial"/>
          <w:sz w:val="20"/>
          <w:szCs w:val="20"/>
        </w:rPr>
        <w:t>€</w:t>
      </w:r>
      <w:r w:rsidRPr="00BF3DAA">
        <w:rPr>
          <w:rFonts w:ascii="Arial" w:hAnsi="Arial" w:cs="Arial"/>
          <w:sz w:val="20"/>
          <w:szCs w:val="20"/>
        </w:rPr>
        <w:t xml:space="preserve"> im Jahr betragen. </w:t>
      </w:r>
    </w:p>
    <w:p w14:paraId="33A815D7" w14:textId="77777777" w:rsidR="00BF3DAA" w:rsidRPr="00BF3DAA" w:rsidRDefault="00BF3DAA" w:rsidP="00BF3DAA">
      <w:pPr>
        <w:spacing w:after="0" w:line="276" w:lineRule="auto"/>
        <w:jc w:val="both"/>
        <w:rPr>
          <w:rFonts w:ascii="Arial" w:hAnsi="Arial" w:cs="Arial"/>
          <w:sz w:val="20"/>
          <w:szCs w:val="20"/>
        </w:rPr>
      </w:pPr>
    </w:p>
    <w:p w14:paraId="525AAF92" w14:textId="77777777" w:rsidR="00BF3DAA" w:rsidRPr="00BF3DAA" w:rsidRDefault="00BF3DAA" w:rsidP="00BF3DAA">
      <w:pPr>
        <w:spacing w:after="0" w:line="276" w:lineRule="auto"/>
        <w:jc w:val="both"/>
        <w:rPr>
          <w:rFonts w:ascii="Arial" w:hAnsi="Arial" w:cs="Arial"/>
          <w:sz w:val="20"/>
          <w:szCs w:val="20"/>
        </w:rPr>
      </w:pPr>
      <w:r w:rsidRPr="00C61AC5">
        <w:rPr>
          <w:rFonts w:ascii="Arial" w:hAnsi="Arial" w:cs="Arial"/>
          <w:sz w:val="20"/>
          <w:szCs w:val="20"/>
          <w:u w:val="single"/>
        </w:rPr>
        <w:t>Sonderfall:</w:t>
      </w:r>
      <w:r w:rsidRPr="00BF3DAA">
        <w:rPr>
          <w:rFonts w:ascii="Arial" w:hAnsi="Arial" w:cs="Arial"/>
          <w:sz w:val="20"/>
          <w:szCs w:val="20"/>
        </w:rPr>
        <w:t xml:space="preserve"> Schulabgänger arbeitet vor dem Studium in einem</w:t>
      </w:r>
      <w:r w:rsidR="00C61AC5">
        <w:rPr>
          <w:rFonts w:ascii="Arial" w:hAnsi="Arial" w:cs="Arial"/>
          <w:sz w:val="20"/>
          <w:szCs w:val="20"/>
        </w:rPr>
        <w:t xml:space="preserve"> befristeten Arbeitsverhältnis: </w:t>
      </w:r>
      <w:r w:rsidRPr="00BF3DAA">
        <w:rPr>
          <w:rFonts w:ascii="Arial" w:hAnsi="Arial" w:cs="Arial"/>
          <w:sz w:val="20"/>
          <w:szCs w:val="20"/>
        </w:rPr>
        <w:t xml:space="preserve">Sie haben nicht mehr den Schülerstatus, daher sind sie wie normale Arbeitnehmer zu behandeln. Allerdings besteht Versicherungsfreiheit, wenn es sich um eine kurzfristige Beschäftigung handelt. Achtung: Etwas anderes gilt vor der Aufnahme des Bundesfreiwilligendienstes oder am freiwilligen Wehrdienst. Diese Beschäftigungen werden </w:t>
      </w:r>
      <w:r w:rsidR="00C61AC5">
        <w:rPr>
          <w:rFonts w:ascii="Arial" w:hAnsi="Arial" w:cs="Arial"/>
          <w:sz w:val="20"/>
          <w:szCs w:val="20"/>
        </w:rPr>
        <w:t>als „berufsmäßig“ angesehen, so</w:t>
      </w:r>
      <w:r w:rsidRPr="00BF3DAA">
        <w:rPr>
          <w:rFonts w:ascii="Arial" w:hAnsi="Arial" w:cs="Arial"/>
          <w:sz w:val="20"/>
          <w:szCs w:val="20"/>
        </w:rPr>
        <w:t>dass sie versicherungspflichtig sind, wenn ein Arbeitsentgelt von mehr als 450</w:t>
      </w:r>
      <w:r w:rsidR="00C61AC5">
        <w:rPr>
          <w:rFonts w:ascii="Arial" w:hAnsi="Arial" w:cs="Arial"/>
          <w:sz w:val="20"/>
          <w:szCs w:val="20"/>
        </w:rPr>
        <w:t>,00</w:t>
      </w:r>
      <w:r w:rsidRPr="00BF3DAA">
        <w:rPr>
          <w:rFonts w:ascii="Arial" w:hAnsi="Arial" w:cs="Arial"/>
          <w:sz w:val="20"/>
          <w:szCs w:val="20"/>
        </w:rPr>
        <w:t xml:space="preserve"> </w:t>
      </w:r>
      <w:r w:rsidR="00C61AC5">
        <w:rPr>
          <w:rFonts w:ascii="Arial" w:hAnsi="Arial" w:cs="Arial"/>
          <w:sz w:val="20"/>
          <w:szCs w:val="20"/>
        </w:rPr>
        <w:t>€</w:t>
      </w:r>
      <w:r w:rsidRPr="00BF3DAA">
        <w:rPr>
          <w:rFonts w:ascii="Arial" w:hAnsi="Arial" w:cs="Arial"/>
          <w:sz w:val="20"/>
          <w:szCs w:val="20"/>
        </w:rPr>
        <w:t xml:space="preserve"> erzielt wird. Dies gilt auch dann, wenn anschließend nach Ende des Freiwilligendienstes eine Fachschulausbildung oder ein Fach- oder Hoch</w:t>
      </w:r>
      <w:r w:rsidR="00C61AC5">
        <w:rPr>
          <w:rFonts w:ascii="Arial" w:hAnsi="Arial" w:cs="Arial"/>
          <w:sz w:val="20"/>
          <w:szCs w:val="20"/>
        </w:rPr>
        <w:t xml:space="preserve">schulstudium beabsichtigt ist. </w:t>
      </w:r>
    </w:p>
    <w:sectPr w:rsidR="00BF3DAA" w:rsidRPr="00BF3D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060"/>
    <w:multiLevelType w:val="hybridMultilevel"/>
    <w:tmpl w:val="DB3E787A"/>
    <w:lvl w:ilvl="0" w:tplc="9E58345E">
      <w:numFmt w:val="bullet"/>
      <w:lvlText w:val="-"/>
      <w:lvlJc w:val="left"/>
      <w:pPr>
        <w:ind w:left="3088" w:hanging="360"/>
      </w:pPr>
      <w:rPr>
        <w:rFonts w:ascii="Arial" w:eastAsiaTheme="minorHAnsi" w:hAnsi="Arial" w:cs="Arial" w:hint="default"/>
      </w:rPr>
    </w:lvl>
    <w:lvl w:ilvl="1" w:tplc="04070003">
      <w:start w:val="1"/>
      <w:numFmt w:val="bullet"/>
      <w:lvlText w:val="o"/>
      <w:lvlJc w:val="left"/>
      <w:pPr>
        <w:ind w:left="2804" w:hanging="360"/>
      </w:pPr>
      <w:rPr>
        <w:rFonts w:ascii="Courier New" w:hAnsi="Courier New" w:cs="Courier New" w:hint="default"/>
      </w:rPr>
    </w:lvl>
    <w:lvl w:ilvl="2" w:tplc="04070005" w:tentative="1">
      <w:start w:val="1"/>
      <w:numFmt w:val="bullet"/>
      <w:lvlText w:val=""/>
      <w:lvlJc w:val="left"/>
      <w:pPr>
        <w:ind w:left="3524" w:hanging="360"/>
      </w:pPr>
      <w:rPr>
        <w:rFonts w:ascii="Wingdings" w:hAnsi="Wingdings" w:hint="default"/>
      </w:rPr>
    </w:lvl>
    <w:lvl w:ilvl="3" w:tplc="04070001" w:tentative="1">
      <w:start w:val="1"/>
      <w:numFmt w:val="bullet"/>
      <w:lvlText w:val=""/>
      <w:lvlJc w:val="left"/>
      <w:pPr>
        <w:ind w:left="4244" w:hanging="360"/>
      </w:pPr>
      <w:rPr>
        <w:rFonts w:ascii="Symbol" w:hAnsi="Symbol" w:hint="default"/>
      </w:rPr>
    </w:lvl>
    <w:lvl w:ilvl="4" w:tplc="04070003" w:tentative="1">
      <w:start w:val="1"/>
      <w:numFmt w:val="bullet"/>
      <w:lvlText w:val="o"/>
      <w:lvlJc w:val="left"/>
      <w:pPr>
        <w:ind w:left="4964" w:hanging="360"/>
      </w:pPr>
      <w:rPr>
        <w:rFonts w:ascii="Courier New" w:hAnsi="Courier New" w:cs="Courier New" w:hint="default"/>
      </w:rPr>
    </w:lvl>
    <w:lvl w:ilvl="5" w:tplc="04070005" w:tentative="1">
      <w:start w:val="1"/>
      <w:numFmt w:val="bullet"/>
      <w:lvlText w:val=""/>
      <w:lvlJc w:val="left"/>
      <w:pPr>
        <w:ind w:left="5684" w:hanging="360"/>
      </w:pPr>
      <w:rPr>
        <w:rFonts w:ascii="Wingdings" w:hAnsi="Wingdings" w:hint="default"/>
      </w:rPr>
    </w:lvl>
    <w:lvl w:ilvl="6" w:tplc="04070001" w:tentative="1">
      <w:start w:val="1"/>
      <w:numFmt w:val="bullet"/>
      <w:lvlText w:val=""/>
      <w:lvlJc w:val="left"/>
      <w:pPr>
        <w:ind w:left="6404" w:hanging="360"/>
      </w:pPr>
      <w:rPr>
        <w:rFonts w:ascii="Symbol" w:hAnsi="Symbol" w:hint="default"/>
      </w:rPr>
    </w:lvl>
    <w:lvl w:ilvl="7" w:tplc="04070003" w:tentative="1">
      <w:start w:val="1"/>
      <w:numFmt w:val="bullet"/>
      <w:lvlText w:val="o"/>
      <w:lvlJc w:val="left"/>
      <w:pPr>
        <w:ind w:left="7124" w:hanging="360"/>
      </w:pPr>
      <w:rPr>
        <w:rFonts w:ascii="Courier New" w:hAnsi="Courier New" w:cs="Courier New" w:hint="default"/>
      </w:rPr>
    </w:lvl>
    <w:lvl w:ilvl="8" w:tplc="04070005" w:tentative="1">
      <w:start w:val="1"/>
      <w:numFmt w:val="bullet"/>
      <w:lvlText w:val=""/>
      <w:lvlJc w:val="left"/>
      <w:pPr>
        <w:ind w:left="7844" w:hanging="360"/>
      </w:pPr>
      <w:rPr>
        <w:rFonts w:ascii="Wingdings" w:hAnsi="Wingdings" w:hint="default"/>
      </w:rPr>
    </w:lvl>
  </w:abstractNum>
  <w:abstractNum w:abstractNumId="1" w15:restartNumberingAfterBreak="0">
    <w:nsid w:val="05EC4C1D"/>
    <w:multiLevelType w:val="hybridMultilevel"/>
    <w:tmpl w:val="7634325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05BB8"/>
    <w:multiLevelType w:val="hybridMultilevel"/>
    <w:tmpl w:val="500C54E6"/>
    <w:lvl w:ilvl="0" w:tplc="D8AE0F96">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08B70406"/>
    <w:multiLevelType w:val="hybridMultilevel"/>
    <w:tmpl w:val="2592A1F8"/>
    <w:lvl w:ilvl="0" w:tplc="B9020D6A">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0B4A57F8"/>
    <w:multiLevelType w:val="hybridMultilevel"/>
    <w:tmpl w:val="D660D04E"/>
    <w:lvl w:ilvl="0" w:tplc="B9020D6A">
      <w:start w:val="1"/>
      <w:numFmt w:val="bullet"/>
      <w:lvlText w:val=""/>
      <w:lvlJc w:val="left"/>
      <w:pPr>
        <w:ind w:left="1004" w:hanging="360"/>
      </w:pPr>
      <w:rPr>
        <w:rFonts w:ascii="Symbol" w:hAnsi="Symbol" w:hint="default"/>
      </w:rPr>
    </w:lvl>
    <w:lvl w:ilvl="1" w:tplc="B9020D6A">
      <w:start w:val="1"/>
      <w:numFmt w:val="bullet"/>
      <w:lvlText w:val=""/>
      <w:lvlJc w:val="left"/>
      <w:pPr>
        <w:ind w:left="1724" w:hanging="360"/>
      </w:pPr>
      <w:rPr>
        <w:rFonts w:ascii="Symbol" w:hAnsi="Symbo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E50344E"/>
    <w:multiLevelType w:val="hybridMultilevel"/>
    <w:tmpl w:val="A8F6977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181E63"/>
    <w:multiLevelType w:val="hybridMultilevel"/>
    <w:tmpl w:val="6A607B48"/>
    <w:lvl w:ilvl="0" w:tplc="9E58345E">
      <w:numFmt w:val="bullet"/>
      <w:lvlText w:val="-"/>
      <w:lvlJc w:val="left"/>
      <w:pPr>
        <w:ind w:left="3088" w:hanging="360"/>
      </w:pPr>
      <w:rPr>
        <w:rFonts w:ascii="Arial" w:eastAsiaTheme="minorHAnsi" w:hAnsi="Arial" w:cs="Arial" w:hint="default"/>
      </w:rPr>
    </w:lvl>
    <w:lvl w:ilvl="1" w:tplc="B9020D6A">
      <w:start w:val="1"/>
      <w:numFmt w:val="bullet"/>
      <w:lvlText w:val=""/>
      <w:lvlJc w:val="left"/>
      <w:pPr>
        <w:ind w:left="2804" w:hanging="360"/>
      </w:pPr>
      <w:rPr>
        <w:rFonts w:ascii="Symbol" w:hAnsi="Symbol" w:hint="default"/>
      </w:rPr>
    </w:lvl>
    <w:lvl w:ilvl="2" w:tplc="04070005" w:tentative="1">
      <w:start w:val="1"/>
      <w:numFmt w:val="bullet"/>
      <w:lvlText w:val=""/>
      <w:lvlJc w:val="left"/>
      <w:pPr>
        <w:ind w:left="3524" w:hanging="360"/>
      </w:pPr>
      <w:rPr>
        <w:rFonts w:ascii="Wingdings" w:hAnsi="Wingdings" w:hint="default"/>
      </w:rPr>
    </w:lvl>
    <w:lvl w:ilvl="3" w:tplc="04070001" w:tentative="1">
      <w:start w:val="1"/>
      <w:numFmt w:val="bullet"/>
      <w:lvlText w:val=""/>
      <w:lvlJc w:val="left"/>
      <w:pPr>
        <w:ind w:left="4244" w:hanging="360"/>
      </w:pPr>
      <w:rPr>
        <w:rFonts w:ascii="Symbol" w:hAnsi="Symbol" w:hint="default"/>
      </w:rPr>
    </w:lvl>
    <w:lvl w:ilvl="4" w:tplc="04070003" w:tentative="1">
      <w:start w:val="1"/>
      <w:numFmt w:val="bullet"/>
      <w:lvlText w:val="o"/>
      <w:lvlJc w:val="left"/>
      <w:pPr>
        <w:ind w:left="4964" w:hanging="360"/>
      </w:pPr>
      <w:rPr>
        <w:rFonts w:ascii="Courier New" w:hAnsi="Courier New" w:cs="Courier New" w:hint="default"/>
      </w:rPr>
    </w:lvl>
    <w:lvl w:ilvl="5" w:tplc="04070005" w:tentative="1">
      <w:start w:val="1"/>
      <w:numFmt w:val="bullet"/>
      <w:lvlText w:val=""/>
      <w:lvlJc w:val="left"/>
      <w:pPr>
        <w:ind w:left="5684" w:hanging="360"/>
      </w:pPr>
      <w:rPr>
        <w:rFonts w:ascii="Wingdings" w:hAnsi="Wingdings" w:hint="default"/>
      </w:rPr>
    </w:lvl>
    <w:lvl w:ilvl="6" w:tplc="04070001" w:tentative="1">
      <w:start w:val="1"/>
      <w:numFmt w:val="bullet"/>
      <w:lvlText w:val=""/>
      <w:lvlJc w:val="left"/>
      <w:pPr>
        <w:ind w:left="6404" w:hanging="360"/>
      </w:pPr>
      <w:rPr>
        <w:rFonts w:ascii="Symbol" w:hAnsi="Symbol" w:hint="default"/>
      </w:rPr>
    </w:lvl>
    <w:lvl w:ilvl="7" w:tplc="04070003" w:tentative="1">
      <w:start w:val="1"/>
      <w:numFmt w:val="bullet"/>
      <w:lvlText w:val="o"/>
      <w:lvlJc w:val="left"/>
      <w:pPr>
        <w:ind w:left="7124" w:hanging="360"/>
      </w:pPr>
      <w:rPr>
        <w:rFonts w:ascii="Courier New" w:hAnsi="Courier New" w:cs="Courier New" w:hint="default"/>
      </w:rPr>
    </w:lvl>
    <w:lvl w:ilvl="8" w:tplc="04070005" w:tentative="1">
      <w:start w:val="1"/>
      <w:numFmt w:val="bullet"/>
      <w:lvlText w:val=""/>
      <w:lvlJc w:val="left"/>
      <w:pPr>
        <w:ind w:left="7844" w:hanging="360"/>
      </w:pPr>
      <w:rPr>
        <w:rFonts w:ascii="Wingdings" w:hAnsi="Wingdings" w:hint="default"/>
      </w:rPr>
    </w:lvl>
  </w:abstractNum>
  <w:abstractNum w:abstractNumId="7" w15:restartNumberingAfterBreak="0">
    <w:nsid w:val="39471D87"/>
    <w:multiLevelType w:val="hybridMultilevel"/>
    <w:tmpl w:val="DC6A57F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D22F98"/>
    <w:multiLevelType w:val="hybridMultilevel"/>
    <w:tmpl w:val="1EFABD8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715FE2"/>
    <w:multiLevelType w:val="hybridMultilevel"/>
    <w:tmpl w:val="38660208"/>
    <w:lvl w:ilvl="0" w:tplc="B9020D6A">
      <w:start w:val="1"/>
      <w:numFmt w:val="bullet"/>
      <w:lvlText w:val=""/>
      <w:lvlJc w:val="left"/>
      <w:pPr>
        <w:ind w:left="3088" w:hanging="360"/>
      </w:pPr>
      <w:rPr>
        <w:rFonts w:ascii="Symbol" w:hAnsi="Symbol" w:hint="default"/>
      </w:rPr>
    </w:lvl>
    <w:lvl w:ilvl="1" w:tplc="B9020D6A">
      <w:start w:val="1"/>
      <w:numFmt w:val="bullet"/>
      <w:lvlText w:val=""/>
      <w:lvlJc w:val="left"/>
      <w:pPr>
        <w:ind w:left="2804" w:hanging="360"/>
      </w:pPr>
      <w:rPr>
        <w:rFonts w:ascii="Symbol" w:hAnsi="Symbol" w:hint="default"/>
      </w:rPr>
    </w:lvl>
    <w:lvl w:ilvl="2" w:tplc="04070005" w:tentative="1">
      <w:start w:val="1"/>
      <w:numFmt w:val="bullet"/>
      <w:lvlText w:val=""/>
      <w:lvlJc w:val="left"/>
      <w:pPr>
        <w:ind w:left="3524" w:hanging="360"/>
      </w:pPr>
      <w:rPr>
        <w:rFonts w:ascii="Wingdings" w:hAnsi="Wingdings" w:hint="default"/>
      </w:rPr>
    </w:lvl>
    <w:lvl w:ilvl="3" w:tplc="04070001" w:tentative="1">
      <w:start w:val="1"/>
      <w:numFmt w:val="bullet"/>
      <w:lvlText w:val=""/>
      <w:lvlJc w:val="left"/>
      <w:pPr>
        <w:ind w:left="4244" w:hanging="360"/>
      </w:pPr>
      <w:rPr>
        <w:rFonts w:ascii="Symbol" w:hAnsi="Symbol" w:hint="default"/>
      </w:rPr>
    </w:lvl>
    <w:lvl w:ilvl="4" w:tplc="04070003" w:tentative="1">
      <w:start w:val="1"/>
      <w:numFmt w:val="bullet"/>
      <w:lvlText w:val="o"/>
      <w:lvlJc w:val="left"/>
      <w:pPr>
        <w:ind w:left="4964" w:hanging="360"/>
      </w:pPr>
      <w:rPr>
        <w:rFonts w:ascii="Courier New" w:hAnsi="Courier New" w:cs="Courier New" w:hint="default"/>
      </w:rPr>
    </w:lvl>
    <w:lvl w:ilvl="5" w:tplc="04070005" w:tentative="1">
      <w:start w:val="1"/>
      <w:numFmt w:val="bullet"/>
      <w:lvlText w:val=""/>
      <w:lvlJc w:val="left"/>
      <w:pPr>
        <w:ind w:left="5684" w:hanging="360"/>
      </w:pPr>
      <w:rPr>
        <w:rFonts w:ascii="Wingdings" w:hAnsi="Wingdings" w:hint="default"/>
      </w:rPr>
    </w:lvl>
    <w:lvl w:ilvl="6" w:tplc="04070001" w:tentative="1">
      <w:start w:val="1"/>
      <w:numFmt w:val="bullet"/>
      <w:lvlText w:val=""/>
      <w:lvlJc w:val="left"/>
      <w:pPr>
        <w:ind w:left="6404" w:hanging="360"/>
      </w:pPr>
      <w:rPr>
        <w:rFonts w:ascii="Symbol" w:hAnsi="Symbol" w:hint="default"/>
      </w:rPr>
    </w:lvl>
    <w:lvl w:ilvl="7" w:tplc="04070003" w:tentative="1">
      <w:start w:val="1"/>
      <w:numFmt w:val="bullet"/>
      <w:lvlText w:val="o"/>
      <w:lvlJc w:val="left"/>
      <w:pPr>
        <w:ind w:left="7124" w:hanging="360"/>
      </w:pPr>
      <w:rPr>
        <w:rFonts w:ascii="Courier New" w:hAnsi="Courier New" w:cs="Courier New" w:hint="default"/>
      </w:rPr>
    </w:lvl>
    <w:lvl w:ilvl="8" w:tplc="04070005" w:tentative="1">
      <w:start w:val="1"/>
      <w:numFmt w:val="bullet"/>
      <w:lvlText w:val=""/>
      <w:lvlJc w:val="left"/>
      <w:pPr>
        <w:ind w:left="7844" w:hanging="360"/>
      </w:pPr>
      <w:rPr>
        <w:rFonts w:ascii="Wingdings" w:hAnsi="Wingdings" w:hint="default"/>
      </w:rPr>
    </w:lvl>
  </w:abstractNum>
  <w:abstractNum w:abstractNumId="10" w15:restartNumberingAfterBreak="0">
    <w:nsid w:val="749678B1"/>
    <w:multiLevelType w:val="hybridMultilevel"/>
    <w:tmpl w:val="225689BE"/>
    <w:lvl w:ilvl="0" w:tplc="B9020D6A">
      <w:start w:val="1"/>
      <w:numFmt w:val="bullet"/>
      <w:lvlText w:val=""/>
      <w:lvlJc w:val="left"/>
      <w:pPr>
        <w:ind w:left="1004" w:hanging="360"/>
      </w:pPr>
      <w:rPr>
        <w:rFonts w:ascii="Symbol" w:hAnsi="Symbol" w:hint="default"/>
      </w:rPr>
    </w:lvl>
    <w:lvl w:ilvl="1" w:tplc="9E58345E">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973775F"/>
    <w:multiLevelType w:val="hybridMultilevel"/>
    <w:tmpl w:val="81621878"/>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num>
  <w:num w:numId="6">
    <w:abstractNumId w:val="6"/>
  </w:num>
  <w:num w:numId="7">
    <w:abstractNumId w:val="9"/>
  </w:num>
  <w:num w:numId="8">
    <w:abstractNumId w:val="11"/>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77"/>
    <w:rsid w:val="00126F77"/>
    <w:rsid w:val="00270387"/>
    <w:rsid w:val="00585260"/>
    <w:rsid w:val="007A6E55"/>
    <w:rsid w:val="00833F08"/>
    <w:rsid w:val="00843EE6"/>
    <w:rsid w:val="00955DDC"/>
    <w:rsid w:val="00BF3DAA"/>
    <w:rsid w:val="00C61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19CD"/>
  <w15:chartTrackingRefBased/>
  <w15:docId w15:val="{AC1B443E-FE39-41D2-9C4F-1A9C446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3</cp:revision>
  <dcterms:created xsi:type="dcterms:W3CDTF">2019-08-06T10:59:00Z</dcterms:created>
  <dcterms:modified xsi:type="dcterms:W3CDTF">2022-01-05T10:43:00Z</dcterms:modified>
</cp:coreProperties>
</file>