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46" w:rsidRDefault="004F2616">
      <w:pPr>
        <w:pStyle w:val="Titel"/>
      </w:pPr>
      <w:r>
        <w:t>Betriebsvereinbarung über die Anordnung von Mehrarbeit in Eilfällen</w:t>
      </w:r>
    </w:p>
    <w:p w:rsidR="00CB2246" w:rsidRPr="00063055" w:rsidRDefault="00CB2246" w:rsidP="00063055">
      <w:pPr>
        <w:spacing w:line="276" w:lineRule="auto"/>
        <w:jc w:val="both"/>
        <w:rPr>
          <w:rFonts w:ascii="Arial" w:hAnsi="Arial"/>
          <w:snapToGrid w:val="0"/>
        </w:rPr>
      </w:pPr>
    </w:p>
    <w:p w:rsidR="00CB2246" w:rsidRDefault="00CB2246"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p>
    <w:p w:rsidR="00063055" w:rsidRDefault="00063055" w:rsidP="00063055">
      <w:pPr>
        <w:tabs>
          <w:tab w:val="left" w:pos="1134"/>
          <w:tab w:val="left" w:pos="1418"/>
          <w:tab w:val="left" w:pos="1701"/>
          <w:tab w:val="left" w:pos="8784"/>
          <w:tab w:val="left" w:pos="9356"/>
        </w:tabs>
        <w:spacing w:line="276" w:lineRule="auto"/>
        <w:jc w:val="center"/>
        <w:rPr>
          <w:rFonts w:ascii="Arial" w:hAnsi="Arial"/>
          <w:snapToGrid w:val="0"/>
        </w:rPr>
      </w:pPr>
      <w:r w:rsidRPr="005A3D83">
        <w:rPr>
          <w:rFonts w:ascii="Arial" w:hAnsi="Arial"/>
          <w:snapToGrid w:val="0"/>
        </w:rPr>
        <w:t>Zwischen</w:t>
      </w:r>
    </w:p>
    <w:p w:rsidR="00063055"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p>
    <w:p w:rsidR="00063055" w:rsidRPr="005A3D83"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 xml:space="preserve">der der Firma </w:t>
      </w:r>
      <w:r>
        <w:rPr>
          <w:rFonts w:ascii="Arial" w:hAnsi="Arial"/>
          <w:snapToGrid w:val="0"/>
        </w:rPr>
        <w:t>………………..</w:t>
      </w:r>
      <w:r w:rsidRPr="005A3D83">
        <w:rPr>
          <w:rFonts w:ascii="Arial" w:hAnsi="Arial"/>
          <w:snapToGrid w:val="0"/>
        </w:rPr>
        <w:t>..........</w:t>
      </w:r>
      <w:r>
        <w:rPr>
          <w:rFonts w:ascii="Arial" w:hAnsi="Arial"/>
          <w:snapToGrid w:val="0"/>
        </w:rPr>
        <w:t>........................................</w:t>
      </w:r>
      <w:r w:rsidRPr="005A3D83">
        <w:rPr>
          <w:rFonts w:ascii="Arial" w:hAnsi="Arial"/>
          <w:snapToGrid w:val="0"/>
        </w:rPr>
        <w:t>.......................................................................,</w:t>
      </w:r>
    </w:p>
    <w:p w:rsidR="00063055" w:rsidRPr="005A3D83"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vertreten durch ..........................................................................</w:t>
      </w:r>
      <w:r>
        <w:rPr>
          <w:rFonts w:ascii="Arial" w:hAnsi="Arial"/>
          <w:snapToGrid w:val="0"/>
        </w:rPr>
        <w:t>....................................</w:t>
      </w:r>
      <w:r w:rsidRPr="005A3D83">
        <w:rPr>
          <w:rFonts w:ascii="Arial" w:hAnsi="Arial"/>
          <w:snapToGrid w:val="0"/>
        </w:rPr>
        <w:t>................................,</w:t>
      </w:r>
    </w:p>
    <w:p w:rsidR="00063055" w:rsidRPr="005A3D83"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p>
    <w:p w:rsidR="00063055" w:rsidRPr="005A3D83" w:rsidRDefault="00063055" w:rsidP="00063055">
      <w:pPr>
        <w:tabs>
          <w:tab w:val="left" w:pos="1134"/>
          <w:tab w:val="left" w:pos="1418"/>
          <w:tab w:val="left" w:pos="1701"/>
          <w:tab w:val="left" w:pos="8784"/>
          <w:tab w:val="left" w:pos="9356"/>
        </w:tabs>
        <w:spacing w:line="276" w:lineRule="auto"/>
        <w:jc w:val="center"/>
        <w:rPr>
          <w:rFonts w:ascii="Arial" w:hAnsi="Arial"/>
          <w:snapToGrid w:val="0"/>
        </w:rPr>
      </w:pPr>
      <w:r w:rsidRPr="005A3D83">
        <w:rPr>
          <w:rFonts w:ascii="Arial" w:hAnsi="Arial"/>
          <w:snapToGrid w:val="0"/>
        </w:rPr>
        <w:t>und</w:t>
      </w:r>
    </w:p>
    <w:p w:rsidR="00063055" w:rsidRPr="005A3D83"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p>
    <w:p w:rsidR="00063055" w:rsidRPr="005A3D83"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 xml:space="preserve">dem Betriebsrat </w:t>
      </w:r>
      <w:r>
        <w:rPr>
          <w:rFonts w:ascii="Arial" w:hAnsi="Arial"/>
          <w:snapToGrid w:val="0"/>
        </w:rPr>
        <w:t>der vorgenannten</w:t>
      </w:r>
      <w:r w:rsidRPr="005A3D83">
        <w:rPr>
          <w:rFonts w:ascii="Arial" w:hAnsi="Arial"/>
          <w:snapToGrid w:val="0"/>
        </w:rPr>
        <w:t xml:space="preserve"> Firma, vertreten durch</w:t>
      </w:r>
      <w:r>
        <w:rPr>
          <w:rFonts w:ascii="Arial" w:hAnsi="Arial"/>
          <w:snapToGrid w:val="0"/>
        </w:rPr>
        <w:t xml:space="preserve"> </w:t>
      </w:r>
      <w:r w:rsidRPr="005A3D83">
        <w:rPr>
          <w:rFonts w:ascii="Arial" w:hAnsi="Arial"/>
          <w:snapToGrid w:val="0"/>
        </w:rPr>
        <w:t>...........................................................................,</w:t>
      </w:r>
    </w:p>
    <w:p w:rsidR="00CB2246" w:rsidRDefault="00CB2246" w:rsidP="00063055">
      <w:pPr>
        <w:tabs>
          <w:tab w:val="left" w:pos="1134"/>
          <w:tab w:val="left" w:pos="1418"/>
          <w:tab w:val="left" w:pos="1701"/>
          <w:tab w:val="left" w:pos="8784"/>
          <w:tab w:val="left" w:pos="9356"/>
        </w:tabs>
        <w:spacing w:line="276" w:lineRule="auto"/>
        <w:jc w:val="both"/>
        <w:rPr>
          <w:rFonts w:ascii="Arial" w:hAnsi="Arial"/>
          <w:snapToGrid w:val="0"/>
        </w:rPr>
      </w:pPr>
    </w:p>
    <w:p w:rsidR="00063055" w:rsidRPr="00063055" w:rsidRDefault="00063055" w:rsidP="00063055">
      <w:pPr>
        <w:tabs>
          <w:tab w:val="left" w:pos="1134"/>
          <w:tab w:val="left" w:pos="1418"/>
          <w:tab w:val="left" w:pos="1701"/>
          <w:tab w:val="left" w:pos="8784"/>
          <w:tab w:val="left" w:pos="9356"/>
        </w:tabs>
        <w:spacing w:line="276" w:lineRule="auto"/>
        <w:jc w:val="both"/>
        <w:rPr>
          <w:rFonts w:ascii="Arial" w:hAnsi="Arial"/>
          <w:snapToGrid w:val="0"/>
        </w:rPr>
      </w:pPr>
    </w:p>
    <w:p w:rsidR="00CB2246" w:rsidRPr="00063055" w:rsidRDefault="004F2616" w:rsidP="00063055">
      <w:pPr>
        <w:tabs>
          <w:tab w:val="left" w:pos="1134"/>
          <w:tab w:val="left" w:pos="1418"/>
          <w:tab w:val="left" w:pos="1701"/>
          <w:tab w:val="left" w:pos="8784"/>
          <w:tab w:val="left" w:pos="9356"/>
        </w:tabs>
        <w:spacing w:line="276" w:lineRule="auto"/>
        <w:jc w:val="both"/>
        <w:rPr>
          <w:rFonts w:ascii="Arial" w:hAnsi="Arial"/>
          <w:snapToGrid w:val="0"/>
        </w:rPr>
      </w:pPr>
      <w:r w:rsidRPr="00063055">
        <w:rPr>
          <w:rFonts w:ascii="Arial" w:hAnsi="Arial"/>
          <w:snapToGrid w:val="0"/>
        </w:rPr>
        <w:t>schließen folgende Betriebsvereinbarung:</w:t>
      </w:r>
    </w:p>
    <w:p w:rsidR="00CB2246" w:rsidRDefault="00CB2246"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p>
    <w:p w:rsidR="00CB2246" w:rsidRPr="00063055" w:rsidRDefault="00063055" w:rsidP="00063055">
      <w:pPr>
        <w:spacing w:line="276" w:lineRule="auto"/>
        <w:ind w:left="567" w:hanging="567"/>
        <w:jc w:val="both"/>
        <w:rPr>
          <w:rFonts w:ascii="Arial" w:hAnsi="Arial"/>
          <w:snapToGrid w:val="0"/>
        </w:rPr>
      </w:pPr>
      <w:r w:rsidRPr="00063055">
        <w:rPr>
          <w:rFonts w:ascii="Arial" w:hAnsi="Arial"/>
          <w:snapToGrid w:val="0"/>
        </w:rPr>
        <w:t>1.</w:t>
      </w:r>
      <w:r>
        <w:rPr>
          <w:rFonts w:ascii="Arial" w:hAnsi="Arial"/>
          <w:snapToGrid w:val="0"/>
        </w:rPr>
        <w:tab/>
        <w:t>Im Betrieb/</w:t>
      </w:r>
      <w:r w:rsidR="004F2616" w:rsidRPr="00063055">
        <w:rPr>
          <w:rFonts w:ascii="Arial" w:hAnsi="Arial"/>
          <w:snapToGrid w:val="0"/>
        </w:rPr>
        <w:t>In den Abteilungen ........................................ mu</w:t>
      </w:r>
      <w:r>
        <w:rPr>
          <w:rFonts w:ascii="Arial" w:hAnsi="Arial"/>
          <w:snapToGrid w:val="0"/>
        </w:rPr>
        <w:t>ss</w:t>
      </w:r>
      <w:r w:rsidR="004F2616" w:rsidRPr="00063055">
        <w:rPr>
          <w:rFonts w:ascii="Arial" w:hAnsi="Arial"/>
          <w:snapToGrid w:val="0"/>
        </w:rPr>
        <w:t xml:space="preserve"> ein sachgemäßer Arbeitsablauf gewährleistet sein und ein gutes Arbeitsergebnis erzielt werden können. Deshalb mu</w:t>
      </w:r>
      <w:r>
        <w:rPr>
          <w:rFonts w:ascii="Arial" w:hAnsi="Arial"/>
          <w:snapToGrid w:val="0"/>
        </w:rPr>
        <w:t>ss</w:t>
      </w:r>
      <w:r w:rsidR="004F2616" w:rsidRPr="00063055">
        <w:rPr>
          <w:rFonts w:ascii="Arial" w:hAnsi="Arial"/>
          <w:snapToGrid w:val="0"/>
        </w:rPr>
        <w:t xml:space="preserve"> </w:t>
      </w:r>
      <w:r>
        <w:rPr>
          <w:rFonts w:ascii="Arial" w:hAnsi="Arial"/>
          <w:snapToGrid w:val="0"/>
        </w:rPr>
        <w:t>die rechtzeitige Auslieferung/</w:t>
      </w:r>
      <w:r w:rsidR="004F2616" w:rsidRPr="00063055">
        <w:rPr>
          <w:rFonts w:ascii="Arial" w:hAnsi="Arial"/>
          <w:snapToGrid w:val="0"/>
        </w:rPr>
        <w:t>Fertigstellung gesichert werden. Ergibt sich plötzlich und unvorhersehbar, da</w:t>
      </w:r>
      <w:r>
        <w:rPr>
          <w:rFonts w:ascii="Arial" w:hAnsi="Arial"/>
          <w:snapToGrid w:val="0"/>
        </w:rPr>
        <w:t>ss</w:t>
      </w:r>
      <w:r w:rsidR="004F2616" w:rsidRPr="00063055">
        <w:rPr>
          <w:rFonts w:ascii="Arial" w:hAnsi="Arial"/>
          <w:snapToGrid w:val="0"/>
        </w:rPr>
        <w:t xml:space="preserve"> Mehrarbeit über einen Arbeitstag oder das Ende einer Arbeitswoche hinaus notwendig wird, kann die Geschäftsleitung die notwendige Mehrarbeit vorübergehend im Rahmen der gesetzlichen und tariflichen Arbeitszeitgrenzen ohne vorherige Beteiligung des Betriebsrates anordnen.</w:t>
      </w:r>
    </w:p>
    <w:p w:rsidR="00CB2246" w:rsidRPr="00063055" w:rsidRDefault="00CB2246" w:rsidP="00063055">
      <w:pPr>
        <w:spacing w:line="276" w:lineRule="auto"/>
        <w:ind w:left="567"/>
        <w:jc w:val="both"/>
        <w:rPr>
          <w:rFonts w:ascii="Arial" w:hAnsi="Arial"/>
          <w:snapToGrid w:val="0"/>
        </w:rPr>
      </w:pPr>
    </w:p>
    <w:p w:rsidR="00CB2246" w:rsidRDefault="004F2616" w:rsidP="00063055">
      <w:pPr>
        <w:spacing w:line="276" w:lineRule="auto"/>
        <w:ind w:left="567"/>
        <w:jc w:val="both"/>
        <w:rPr>
          <w:rFonts w:ascii="Arial" w:hAnsi="Arial"/>
          <w:snapToGrid w:val="0"/>
        </w:rPr>
      </w:pPr>
      <w:r w:rsidRPr="00063055">
        <w:rPr>
          <w:rFonts w:ascii="Arial" w:hAnsi="Arial"/>
          <w:snapToGrid w:val="0"/>
        </w:rPr>
        <w:t>Voraussetzung dafür ist,</w:t>
      </w:r>
    </w:p>
    <w:p w:rsidR="00063055" w:rsidRPr="00063055" w:rsidRDefault="00063055" w:rsidP="00063055">
      <w:pPr>
        <w:spacing w:line="276" w:lineRule="auto"/>
        <w:ind w:left="567"/>
        <w:jc w:val="both"/>
        <w:rPr>
          <w:rFonts w:ascii="Arial" w:hAnsi="Arial"/>
          <w:snapToGrid w:val="0"/>
        </w:rPr>
      </w:pPr>
    </w:p>
    <w:p w:rsidR="00CB2246" w:rsidRDefault="004F2616" w:rsidP="00063055">
      <w:pPr>
        <w:spacing w:line="276" w:lineRule="auto"/>
        <w:ind w:left="1134" w:hanging="567"/>
        <w:jc w:val="both"/>
        <w:rPr>
          <w:rFonts w:ascii="Arial" w:hAnsi="Arial"/>
          <w:snapToGrid w:val="0"/>
        </w:rPr>
      </w:pPr>
      <w:r w:rsidRPr="00063055">
        <w:rPr>
          <w:rFonts w:ascii="Arial" w:hAnsi="Arial"/>
          <w:snapToGrid w:val="0"/>
        </w:rPr>
        <w:t>a)</w:t>
      </w:r>
      <w:r w:rsidRPr="00063055">
        <w:rPr>
          <w:rFonts w:ascii="Arial" w:hAnsi="Arial"/>
          <w:snapToGrid w:val="0"/>
        </w:rPr>
        <w:tab/>
        <w:t>für die Ze</w:t>
      </w:r>
      <w:r w:rsidR="00063055">
        <w:rPr>
          <w:rFonts w:ascii="Arial" w:hAnsi="Arial"/>
          <w:snapToGrid w:val="0"/>
        </w:rPr>
        <w:t>it von montags bis freitags, dass</w:t>
      </w:r>
    </w:p>
    <w:p w:rsidR="00063055" w:rsidRPr="00063055" w:rsidRDefault="00063055" w:rsidP="00063055">
      <w:pPr>
        <w:spacing w:line="276" w:lineRule="auto"/>
        <w:ind w:left="1134" w:hanging="567"/>
        <w:jc w:val="both"/>
        <w:rPr>
          <w:rFonts w:ascii="Arial" w:hAnsi="Arial"/>
          <w:snapToGrid w:val="0"/>
        </w:rPr>
      </w:pPr>
    </w:p>
    <w:p w:rsidR="00CB2246" w:rsidRPr="00063055" w:rsidRDefault="004F2616" w:rsidP="00063055">
      <w:pPr>
        <w:numPr>
          <w:ilvl w:val="0"/>
          <w:numId w:val="12"/>
        </w:numPr>
        <w:spacing w:line="276" w:lineRule="auto"/>
        <w:ind w:left="1560" w:hanging="284"/>
        <w:jc w:val="both"/>
        <w:rPr>
          <w:rFonts w:ascii="Arial" w:hAnsi="Arial"/>
          <w:snapToGrid w:val="0"/>
        </w:rPr>
      </w:pPr>
      <w:r w:rsidRPr="00063055">
        <w:rPr>
          <w:rFonts w:ascii="Arial" w:hAnsi="Arial"/>
          <w:snapToGrid w:val="0"/>
        </w:rPr>
        <w:t xml:space="preserve">die Entscheidung darüber eilbedürftig und </w:t>
      </w:r>
    </w:p>
    <w:p w:rsidR="00CB2246" w:rsidRPr="00063055" w:rsidRDefault="004F2616" w:rsidP="00063055">
      <w:pPr>
        <w:numPr>
          <w:ilvl w:val="0"/>
          <w:numId w:val="13"/>
        </w:numPr>
        <w:spacing w:line="276" w:lineRule="auto"/>
        <w:ind w:left="1560" w:hanging="284"/>
        <w:jc w:val="both"/>
        <w:rPr>
          <w:rFonts w:ascii="Arial" w:hAnsi="Arial"/>
          <w:snapToGrid w:val="0"/>
        </w:rPr>
      </w:pPr>
      <w:r w:rsidRPr="00063055">
        <w:rPr>
          <w:rFonts w:ascii="Arial" w:hAnsi="Arial"/>
          <w:snapToGrid w:val="0"/>
        </w:rPr>
        <w:t>die Mehrarbeit für einen termingerechten Abschluß der Arbeiten notwendig ist,</w:t>
      </w:r>
    </w:p>
    <w:p w:rsidR="00CB2246" w:rsidRPr="00063055" w:rsidRDefault="004F2616" w:rsidP="00063055">
      <w:pPr>
        <w:pStyle w:val="Listenabsatz"/>
        <w:numPr>
          <w:ilvl w:val="1"/>
          <w:numId w:val="14"/>
        </w:numPr>
        <w:spacing w:line="276" w:lineRule="auto"/>
        <w:ind w:left="1560" w:hanging="284"/>
        <w:jc w:val="both"/>
        <w:rPr>
          <w:rFonts w:ascii="Arial" w:hAnsi="Arial"/>
          <w:snapToGrid w:val="0"/>
        </w:rPr>
      </w:pPr>
      <w:r w:rsidRPr="00063055">
        <w:rPr>
          <w:rFonts w:ascii="Arial" w:hAnsi="Arial"/>
          <w:snapToGrid w:val="0"/>
        </w:rPr>
        <w:t>die Entscheidung des Betriebsrats im konkreten Fall wegen der Abwesenheit der Mehrheit seiner Mitglieder nicht herbeigeführt werden kann und</w:t>
      </w:r>
    </w:p>
    <w:p w:rsidR="00CB2246" w:rsidRPr="00063055" w:rsidRDefault="004F2616" w:rsidP="00063055">
      <w:pPr>
        <w:pStyle w:val="Listenabsatz"/>
        <w:numPr>
          <w:ilvl w:val="1"/>
          <w:numId w:val="14"/>
        </w:numPr>
        <w:spacing w:line="276" w:lineRule="auto"/>
        <w:ind w:left="1560" w:hanging="284"/>
        <w:jc w:val="both"/>
        <w:rPr>
          <w:rFonts w:ascii="Arial" w:hAnsi="Arial"/>
          <w:snapToGrid w:val="0"/>
        </w:rPr>
      </w:pPr>
      <w:r w:rsidRPr="00063055">
        <w:rPr>
          <w:rFonts w:ascii="Arial" w:hAnsi="Arial"/>
          <w:snapToGrid w:val="0"/>
        </w:rPr>
        <w:t>die Mehrarbeit zur Sicherung der Arbeitsplätze beiträgt und</w:t>
      </w:r>
    </w:p>
    <w:p w:rsidR="00CB2246" w:rsidRDefault="004F2616" w:rsidP="00063055">
      <w:pPr>
        <w:pStyle w:val="Listenabsatz"/>
        <w:numPr>
          <w:ilvl w:val="1"/>
          <w:numId w:val="14"/>
        </w:numPr>
        <w:spacing w:line="276" w:lineRule="auto"/>
        <w:ind w:left="1560" w:hanging="284"/>
        <w:jc w:val="both"/>
        <w:rPr>
          <w:rFonts w:ascii="Arial" w:hAnsi="Arial"/>
          <w:snapToGrid w:val="0"/>
        </w:rPr>
      </w:pPr>
      <w:r w:rsidRPr="00063055">
        <w:rPr>
          <w:rFonts w:ascii="Arial" w:hAnsi="Arial"/>
          <w:snapToGrid w:val="0"/>
        </w:rPr>
        <w:t>im Interesse des Betriebes und zur Abwendung wirtschaftlicher Schäden geboten ist.</w:t>
      </w:r>
    </w:p>
    <w:p w:rsidR="00063055" w:rsidRPr="00063055" w:rsidRDefault="00063055" w:rsidP="00063055">
      <w:pPr>
        <w:pStyle w:val="Listenabsatz"/>
        <w:spacing w:line="276" w:lineRule="auto"/>
        <w:ind w:left="1560"/>
        <w:jc w:val="both"/>
        <w:rPr>
          <w:rFonts w:ascii="Arial" w:hAnsi="Arial"/>
          <w:snapToGrid w:val="0"/>
        </w:rPr>
      </w:pPr>
    </w:p>
    <w:p w:rsidR="00CB2246" w:rsidRDefault="004F2616" w:rsidP="00063055">
      <w:pPr>
        <w:spacing w:line="276" w:lineRule="auto"/>
        <w:ind w:left="1134" w:hanging="567"/>
        <w:jc w:val="both"/>
        <w:rPr>
          <w:rFonts w:ascii="Arial" w:hAnsi="Arial"/>
          <w:snapToGrid w:val="0"/>
        </w:rPr>
      </w:pPr>
      <w:r w:rsidRPr="00063055">
        <w:rPr>
          <w:rFonts w:ascii="Arial" w:hAnsi="Arial"/>
          <w:snapToGrid w:val="0"/>
        </w:rPr>
        <w:t>b</w:t>
      </w:r>
      <w:r w:rsidR="00063055">
        <w:rPr>
          <w:rFonts w:ascii="Arial" w:hAnsi="Arial"/>
          <w:snapToGrid w:val="0"/>
        </w:rPr>
        <w:t>)</w:t>
      </w:r>
      <w:r w:rsidR="00063055">
        <w:rPr>
          <w:rFonts w:ascii="Arial" w:hAnsi="Arial"/>
          <w:snapToGrid w:val="0"/>
        </w:rPr>
        <w:tab/>
        <w:t>an Samstagen, dass</w:t>
      </w:r>
    </w:p>
    <w:p w:rsidR="00063055" w:rsidRPr="00063055" w:rsidRDefault="00063055" w:rsidP="00063055">
      <w:pPr>
        <w:spacing w:line="276" w:lineRule="auto"/>
        <w:ind w:left="1134" w:hanging="567"/>
        <w:jc w:val="both"/>
        <w:rPr>
          <w:rFonts w:ascii="Arial" w:hAnsi="Arial"/>
          <w:snapToGrid w:val="0"/>
        </w:rPr>
      </w:pPr>
    </w:p>
    <w:p w:rsidR="00CB2246" w:rsidRPr="00063055" w:rsidRDefault="004F2616" w:rsidP="00063055">
      <w:pPr>
        <w:pStyle w:val="Listenabsatz"/>
        <w:numPr>
          <w:ilvl w:val="1"/>
          <w:numId w:val="17"/>
        </w:numPr>
        <w:spacing w:line="276" w:lineRule="auto"/>
        <w:ind w:left="1560" w:hanging="284"/>
        <w:jc w:val="both"/>
        <w:rPr>
          <w:rFonts w:ascii="Arial" w:hAnsi="Arial"/>
          <w:snapToGrid w:val="0"/>
        </w:rPr>
      </w:pPr>
      <w:r w:rsidRPr="00063055">
        <w:rPr>
          <w:rFonts w:ascii="Arial" w:hAnsi="Arial"/>
          <w:snapToGrid w:val="0"/>
        </w:rPr>
        <w:t>die Samstagsarbeit auf betrieblichen und produktionstechnischen Erfordernissen beruht,</w:t>
      </w:r>
    </w:p>
    <w:p w:rsidR="00CB2246" w:rsidRPr="00063055" w:rsidRDefault="004F2616" w:rsidP="00063055">
      <w:pPr>
        <w:pStyle w:val="Listenabsatz"/>
        <w:numPr>
          <w:ilvl w:val="1"/>
          <w:numId w:val="17"/>
        </w:numPr>
        <w:spacing w:line="276" w:lineRule="auto"/>
        <w:ind w:left="1560" w:hanging="284"/>
        <w:jc w:val="both"/>
        <w:rPr>
          <w:rFonts w:ascii="Arial" w:hAnsi="Arial"/>
          <w:snapToGrid w:val="0"/>
        </w:rPr>
      </w:pPr>
      <w:r w:rsidRPr="00063055">
        <w:rPr>
          <w:rFonts w:ascii="Arial" w:hAnsi="Arial"/>
          <w:snapToGrid w:val="0"/>
        </w:rPr>
        <w:t>die angeordnete Mehrarbeit den gesetzlichen und tariflichen Arbeitszeitvorschriften entspricht,</w:t>
      </w:r>
    </w:p>
    <w:p w:rsidR="00CB2246" w:rsidRPr="00063055" w:rsidRDefault="004F2616" w:rsidP="00063055">
      <w:pPr>
        <w:pStyle w:val="Listenabsatz"/>
        <w:numPr>
          <w:ilvl w:val="1"/>
          <w:numId w:val="17"/>
        </w:numPr>
        <w:spacing w:line="276" w:lineRule="auto"/>
        <w:ind w:left="1560" w:hanging="284"/>
        <w:jc w:val="both"/>
        <w:rPr>
          <w:rFonts w:ascii="Arial" w:hAnsi="Arial"/>
          <w:snapToGrid w:val="0"/>
        </w:rPr>
      </w:pPr>
      <w:r w:rsidRPr="00063055">
        <w:rPr>
          <w:rFonts w:ascii="Arial" w:hAnsi="Arial"/>
          <w:snapToGrid w:val="0"/>
        </w:rPr>
        <w:t>keine schwerwiegenden persönlichen Verhinderungsgründe der betroffenen Mitarbeiter vorliegen,</w:t>
      </w:r>
    </w:p>
    <w:p w:rsidR="00CB2246" w:rsidRPr="00063055" w:rsidRDefault="004F2616" w:rsidP="00063055">
      <w:pPr>
        <w:pStyle w:val="Listenabsatz"/>
        <w:numPr>
          <w:ilvl w:val="1"/>
          <w:numId w:val="17"/>
        </w:numPr>
        <w:spacing w:line="276" w:lineRule="auto"/>
        <w:ind w:left="1560" w:hanging="284"/>
        <w:jc w:val="both"/>
        <w:rPr>
          <w:rFonts w:ascii="Arial" w:hAnsi="Arial"/>
          <w:snapToGrid w:val="0"/>
        </w:rPr>
      </w:pPr>
      <w:r w:rsidRPr="00063055">
        <w:rPr>
          <w:rFonts w:ascii="Arial" w:hAnsi="Arial"/>
          <w:snapToGrid w:val="0"/>
        </w:rPr>
        <w:t xml:space="preserve">die Samstagsarbeit bis spätestens </w:t>
      </w:r>
      <w:r w:rsidR="00063055">
        <w:rPr>
          <w:rFonts w:ascii="Arial" w:hAnsi="Arial"/>
          <w:snapToGrid w:val="0"/>
        </w:rPr>
        <w:t xml:space="preserve">drei </w:t>
      </w:r>
      <w:r w:rsidRPr="00063055">
        <w:rPr>
          <w:rFonts w:ascii="Arial" w:hAnsi="Arial"/>
          <w:snapToGrid w:val="0"/>
        </w:rPr>
        <w:t>Tage vorher durch Aushang am Schwarzen Brett oder durch mündliche Mitteilung durch die Vorgesetzten bekanntgegeben worden ist und</w:t>
      </w:r>
    </w:p>
    <w:p w:rsidR="00CB2246" w:rsidRPr="00063055" w:rsidRDefault="004F2616" w:rsidP="00063055">
      <w:pPr>
        <w:pStyle w:val="Listenabsatz"/>
        <w:numPr>
          <w:ilvl w:val="1"/>
          <w:numId w:val="17"/>
        </w:numPr>
        <w:spacing w:line="276" w:lineRule="auto"/>
        <w:ind w:left="1560" w:hanging="284"/>
        <w:jc w:val="both"/>
        <w:rPr>
          <w:rFonts w:ascii="Arial" w:hAnsi="Arial"/>
          <w:snapToGrid w:val="0"/>
        </w:rPr>
      </w:pPr>
      <w:r w:rsidRPr="00063055">
        <w:rPr>
          <w:rFonts w:ascii="Arial" w:hAnsi="Arial"/>
          <w:snapToGrid w:val="0"/>
        </w:rPr>
        <w:t>die Samstagsarbeit um .....</w:t>
      </w:r>
      <w:r w:rsidR="00063055">
        <w:rPr>
          <w:rFonts w:ascii="Arial" w:hAnsi="Arial"/>
          <w:snapToGrid w:val="0"/>
        </w:rPr>
        <w:t>..</w:t>
      </w:r>
      <w:r w:rsidRPr="00063055">
        <w:rPr>
          <w:rFonts w:ascii="Arial" w:hAnsi="Arial"/>
          <w:snapToGrid w:val="0"/>
        </w:rPr>
        <w:t>........ Uhr spätestens endet.</w:t>
      </w:r>
    </w:p>
    <w:p w:rsidR="00CB2246" w:rsidRDefault="00CB2246" w:rsidP="00063055">
      <w:pPr>
        <w:spacing w:line="276" w:lineRule="auto"/>
        <w:jc w:val="both"/>
        <w:rPr>
          <w:rFonts w:ascii="Arial" w:hAnsi="Arial"/>
          <w:snapToGrid w:val="0"/>
        </w:rPr>
      </w:pPr>
    </w:p>
    <w:p w:rsidR="00063055" w:rsidRDefault="00063055"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p>
    <w:p w:rsidR="00CB2246" w:rsidRPr="00063055" w:rsidRDefault="004F2616" w:rsidP="00063055">
      <w:pPr>
        <w:spacing w:line="276" w:lineRule="auto"/>
        <w:ind w:left="567" w:hanging="567"/>
        <w:jc w:val="both"/>
        <w:rPr>
          <w:rFonts w:ascii="Arial" w:hAnsi="Arial"/>
          <w:snapToGrid w:val="0"/>
        </w:rPr>
      </w:pPr>
      <w:r w:rsidRPr="00063055">
        <w:rPr>
          <w:rFonts w:ascii="Arial" w:hAnsi="Arial"/>
          <w:snapToGrid w:val="0"/>
        </w:rPr>
        <w:t>2.</w:t>
      </w:r>
      <w:r w:rsidRPr="00063055">
        <w:rPr>
          <w:rFonts w:ascii="Arial" w:hAnsi="Arial"/>
          <w:snapToGrid w:val="0"/>
        </w:rPr>
        <w:tab/>
        <w:t>Die Geschäftsleitung hat den Betriebsratsvorsitzenden oder seinen Stellvertreter unverzüglich von der Anordnung der Mehrarbeit zu unterrichten, spätestens am folgenden Arbeitstag.</w:t>
      </w:r>
    </w:p>
    <w:p w:rsidR="00CB2246" w:rsidRPr="00063055" w:rsidRDefault="00CB2246" w:rsidP="00063055">
      <w:pPr>
        <w:spacing w:line="276" w:lineRule="auto"/>
        <w:ind w:left="567"/>
        <w:jc w:val="both"/>
        <w:rPr>
          <w:rFonts w:ascii="Arial" w:hAnsi="Arial"/>
          <w:snapToGrid w:val="0"/>
        </w:rPr>
      </w:pPr>
    </w:p>
    <w:p w:rsidR="00CB2246" w:rsidRPr="00063055" w:rsidRDefault="004F2616" w:rsidP="00063055">
      <w:pPr>
        <w:spacing w:line="276" w:lineRule="auto"/>
        <w:ind w:left="567"/>
        <w:jc w:val="both"/>
        <w:rPr>
          <w:rFonts w:ascii="Arial" w:hAnsi="Arial"/>
          <w:snapToGrid w:val="0"/>
        </w:rPr>
      </w:pPr>
      <w:r w:rsidRPr="00063055">
        <w:rPr>
          <w:rFonts w:ascii="Arial" w:hAnsi="Arial"/>
          <w:snapToGrid w:val="0"/>
        </w:rPr>
        <w:t>Der Betriebsratsvorsitzende unterrichtet den Betriebsrat über bereits abgeschlossene Mehrarbeit. Bei noch andauernder oder über sich kurzfristig wiederholende Mehrarbeit hat der Betriebsrat unver</w:t>
      </w:r>
      <w:r w:rsidRPr="00063055">
        <w:rPr>
          <w:rFonts w:ascii="Arial" w:hAnsi="Arial"/>
          <w:snapToGrid w:val="0"/>
        </w:rPr>
        <w:lastRenderedPageBreak/>
        <w:t>züglich einen Beschluß zu fassen. Bis zu einer abschließenden Beschlußfassung bleibt die Anordnung der Geschäftsleitung gültig.</w:t>
      </w:r>
    </w:p>
    <w:p w:rsidR="00CB2246" w:rsidRPr="00063055" w:rsidRDefault="00CB2246" w:rsidP="00063055">
      <w:pPr>
        <w:spacing w:line="276" w:lineRule="auto"/>
        <w:ind w:left="567"/>
        <w:jc w:val="both"/>
        <w:rPr>
          <w:rFonts w:ascii="Arial" w:hAnsi="Arial"/>
          <w:snapToGrid w:val="0"/>
        </w:rPr>
      </w:pPr>
    </w:p>
    <w:p w:rsidR="00CB2246" w:rsidRPr="00063055" w:rsidRDefault="004F2616" w:rsidP="00063055">
      <w:pPr>
        <w:spacing w:line="276" w:lineRule="auto"/>
        <w:ind w:left="567"/>
        <w:jc w:val="both"/>
        <w:rPr>
          <w:rFonts w:ascii="Arial" w:hAnsi="Arial"/>
          <w:snapToGrid w:val="0"/>
        </w:rPr>
      </w:pPr>
      <w:r w:rsidRPr="00063055">
        <w:rPr>
          <w:rFonts w:ascii="Arial" w:hAnsi="Arial"/>
          <w:snapToGrid w:val="0"/>
        </w:rPr>
        <w:t>Stimmt der Betriebsrat zu, ist die Mehrarbeit entsprechend der Anordnung zu leisten; sie wird nach den tariflichen Bestimmungen vergütet. Widerspricht der Betriebsrat, muß der bestehende Zustand seitens der Geschäftsleitung binnen 24 Stunden / binnen .............. Tagen / binnen Wochenfrist geändert werden.</w:t>
      </w:r>
    </w:p>
    <w:p w:rsidR="00CB2246" w:rsidRDefault="00CB2246" w:rsidP="00063055">
      <w:pPr>
        <w:tabs>
          <w:tab w:val="left" w:pos="426"/>
        </w:tabs>
        <w:spacing w:line="276" w:lineRule="auto"/>
        <w:ind w:left="567" w:hanging="426"/>
        <w:jc w:val="both"/>
        <w:rPr>
          <w:rFonts w:ascii="Arial" w:hAnsi="Arial"/>
          <w:snapToGrid w:val="0"/>
        </w:rPr>
      </w:pPr>
    </w:p>
    <w:p w:rsidR="00063055" w:rsidRDefault="00063055" w:rsidP="00063055">
      <w:pPr>
        <w:tabs>
          <w:tab w:val="left" w:pos="426"/>
        </w:tabs>
        <w:spacing w:line="276" w:lineRule="auto"/>
        <w:ind w:left="567" w:hanging="426"/>
        <w:jc w:val="both"/>
        <w:rPr>
          <w:rFonts w:ascii="Arial" w:hAnsi="Arial"/>
          <w:snapToGrid w:val="0"/>
        </w:rPr>
      </w:pPr>
    </w:p>
    <w:p w:rsidR="00063055" w:rsidRPr="00063055" w:rsidRDefault="00063055" w:rsidP="00063055">
      <w:pPr>
        <w:tabs>
          <w:tab w:val="left" w:pos="426"/>
        </w:tabs>
        <w:spacing w:line="276" w:lineRule="auto"/>
        <w:ind w:left="567" w:hanging="426"/>
        <w:jc w:val="both"/>
        <w:rPr>
          <w:rFonts w:ascii="Arial" w:hAnsi="Arial"/>
          <w:snapToGrid w:val="0"/>
        </w:rPr>
      </w:pPr>
    </w:p>
    <w:p w:rsidR="00CB2246" w:rsidRPr="00063055" w:rsidRDefault="004F2616" w:rsidP="00063055">
      <w:pPr>
        <w:spacing w:line="276" w:lineRule="auto"/>
        <w:ind w:left="567" w:hanging="567"/>
        <w:jc w:val="both"/>
        <w:rPr>
          <w:rFonts w:ascii="Arial" w:hAnsi="Arial"/>
          <w:snapToGrid w:val="0"/>
        </w:rPr>
      </w:pPr>
      <w:r w:rsidRPr="00063055">
        <w:rPr>
          <w:rFonts w:ascii="Arial" w:hAnsi="Arial"/>
          <w:snapToGrid w:val="0"/>
        </w:rPr>
        <w:t>3.</w:t>
      </w:r>
      <w:r w:rsidRPr="00063055">
        <w:rPr>
          <w:rFonts w:ascii="Arial" w:hAnsi="Arial"/>
          <w:snapToGrid w:val="0"/>
        </w:rPr>
        <w:tab/>
        <w:t>Fragen, die im Zusammenhang mit der Anwendung dieser Vereinbarung zu klären sind, werden von den Unterzeichnern mit dem Ziel erörtert, hierüber im Sinne vertrauensvoller Zusammenarbeit im Interesse des Unternehmens und der Mitarbeiter eine baldige Verständigung zu suchen.</w:t>
      </w:r>
    </w:p>
    <w:p w:rsidR="00CB2246" w:rsidRDefault="00CB2246" w:rsidP="00063055">
      <w:pPr>
        <w:tabs>
          <w:tab w:val="left" w:pos="426"/>
        </w:tabs>
        <w:spacing w:line="276" w:lineRule="auto"/>
        <w:ind w:left="426" w:hanging="426"/>
        <w:jc w:val="both"/>
        <w:rPr>
          <w:rFonts w:ascii="Arial" w:hAnsi="Arial"/>
          <w:snapToGrid w:val="0"/>
        </w:rPr>
      </w:pPr>
    </w:p>
    <w:p w:rsidR="00063055" w:rsidRDefault="00063055" w:rsidP="00063055">
      <w:pPr>
        <w:tabs>
          <w:tab w:val="left" w:pos="426"/>
        </w:tabs>
        <w:spacing w:line="276" w:lineRule="auto"/>
        <w:ind w:left="426" w:hanging="426"/>
        <w:jc w:val="both"/>
        <w:rPr>
          <w:rFonts w:ascii="Arial" w:hAnsi="Arial"/>
          <w:snapToGrid w:val="0"/>
        </w:rPr>
      </w:pPr>
    </w:p>
    <w:p w:rsidR="00063055" w:rsidRPr="00063055" w:rsidRDefault="00063055" w:rsidP="00063055">
      <w:pPr>
        <w:tabs>
          <w:tab w:val="left" w:pos="426"/>
        </w:tabs>
        <w:spacing w:line="276" w:lineRule="auto"/>
        <w:ind w:left="426" w:hanging="426"/>
        <w:jc w:val="both"/>
        <w:rPr>
          <w:rFonts w:ascii="Arial" w:hAnsi="Arial"/>
          <w:snapToGrid w:val="0"/>
        </w:rPr>
      </w:pPr>
    </w:p>
    <w:p w:rsidR="00CB2246" w:rsidRPr="00063055" w:rsidRDefault="004F2616" w:rsidP="00063055">
      <w:pPr>
        <w:spacing w:line="276" w:lineRule="auto"/>
        <w:ind w:left="567" w:hanging="567"/>
        <w:jc w:val="both"/>
        <w:rPr>
          <w:rFonts w:ascii="Arial" w:hAnsi="Arial"/>
          <w:snapToGrid w:val="0"/>
        </w:rPr>
      </w:pPr>
      <w:r w:rsidRPr="00063055">
        <w:rPr>
          <w:rFonts w:ascii="Arial" w:hAnsi="Arial"/>
          <w:snapToGrid w:val="0"/>
        </w:rPr>
        <w:t>4.</w:t>
      </w:r>
      <w:r w:rsidRPr="00063055">
        <w:rPr>
          <w:rFonts w:ascii="Arial" w:hAnsi="Arial"/>
          <w:snapToGrid w:val="0"/>
        </w:rPr>
        <w:tab/>
        <w:t xml:space="preserve">Diese Betriebsvereinbarung tritt mit ihrer Unterzeichnung in Kraft. Sie ist mit einer Frist von </w:t>
      </w:r>
      <w:r w:rsidR="00063055">
        <w:rPr>
          <w:rFonts w:ascii="Arial" w:hAnsi="Arial"/>
          <w:snapToGrid w:val="0"/>
        </w:rPr>
        <w:t>…….</w:t>
      </w:r>
      <w:r w:rsidRPr="00063055">
        <w:rPr>
          <w:rFonts w:ascii="Arial" w:hAnsi="Arial"/>
          <w:snapToGrid w:val="0"/>
        </w:rPr>
        <w:t xml:space="preserve"> Monaten zu</w:t>
      </w:r>
      <w:r w:rsidR="00063055">
        <w:rPr>
          <w:rFonts w:ascii="Arial" w:hAnsi="Arial"/>
          <w:snapToGrid w:val="0"/>
        </w:rPr>
        <w:t>m Ende …………………………</w:t>
      </w:r>
      <w:proofErr w:type="gramStart"/>
      <w:r w:rsidR="00063055">
        <w:rPr>
          <w:rFonts w:ascii="Arial" w:hAnsi="Arial"/>
          <w:snapToGrid w:val="0"/>
        </w:rPr>
        <w:t>…….</w:t>
      </w:r>
      <w:proofErr w:type="gramEnd"/>
      <w:r w:rsidR="00063055">
        <w:rPr>
          <w:rFonts w:ascii="Arial" w:hAnsi="Arial"/>
          <w:snapToGrid w:val="0"/>
        </w:rPr>
        <w:t>………..</w:t>
      </w:r>
      <w:r w:rsidRPr="00063055">
        <w:rPr>
          <w:rFonts w:ascii="Arial" w:hAnsi="Arial"/>
          <w:snapToGrid w:val="0"/>
        </w:rPr>
        <w:t xml:space="preserve"> kündbar, erstmals zum ...........</w:t>
      </w:r>
      <w:r w:rsidR="00063055">
        <w:rPr>
          <w:rFonts w:ascii="Arial" w:hAnsi="Arial"/>
          <w:snapToGrid w:val="0"/>
        </w:rPr>
        <w:t>.....................</w:t>
      </w:r>
    </w:p>
    <w:p w:rsidR="00063055" w:rsidRDefault="00063055" w:rsidP="00063055">
      <w:pPr>
        <w:spacing w:line="276" w:lineRule="auto"/>
        <w:jc w:val="both"/>
        <w:rPr>
          <w:rFonts w:ascii="Arial" w:hAnsi="Arial"/>
          <w:snapToGrid w:val="0"/>
        </w:rPr>
      </w:pPr>
    </w:p>
    <w:p w:rsidR="00063055" w:rsidRDefault="00063055" w:rsidP="00063055">
      <w:pPr>
        <w:spacing w:line="276" w:lineRule="auto"/>
        <w:jc w:val="both"/>
        <w:rPr>
          <w:rFonts w:ascii="Arial" w:hAnsi="Arial"/>
          <w:snapToGrid w:val="0"/>
        </w:rPr>
      </w:pPr>
    </w:p>
    <w:p w:rsidR="00063055" w:rsidRDefault="00063055" w:rsidP="00063055">
      <w:pPr>
        <w:spacing w:line="276" w:lineRule="auto"/>
        <w:jc w:val="both"/>
        <w:rPr>
          <w:rFonts w:ascii="Arial" w:hAnsi="Arial"/>
          <w:snapToGrid w:val="0"/>
        </w:rPr>
      </w:pPr>
      <w:bookmarkStart w:id="0" w:name="_GoBack"/>
      <w:bookmarkEnd w:id="0"/>
    </w:p>
    <w:p w:rsidR="00063055" w:rsidRDefault="00063055"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r w:rsidRPr="00063055">
        <w:rPr>
          <w:rFonts w:ascii="Arial" w:hAnsi="Arial"/>
          <w:snapToGrid w:val="0"/>
        </w:rPr>
        <w:t>...................................................................</w:t>
      </w:r>
    </w:p>
    <w:p w:rsidR="00063055" w:rsidRPr="00063055" w:rsidRDefault="00063055" w:rsidP="00063055">
      <w:pPr>
        <w:spacing w:line="276" w:lineRule="auto"/>
        <w:jc w:val="both"/>
        <w:rPr>
          <w:rFonts w:ascii="Arial" w:hAnsi="Arial"/>
          <w:snapToGrid w:val="0"/>
        </w:rPr>
      </w:pPr>
      <w:r w:rsidRPr="00063055">
        <w:rPr>
          <w:rFonts w:ascii="Arial" w:hAnsi="Arial"/>
          <w:snapToGrid w:val="0"/>
        </w:rPr>
        <w:t>(Ort, Datum)</w:t>
      </w:r>
    </w:p>
    <w:p w:rsidR="00063055" w:rsidRPr="00063055" w:rsidRDefault="00063055"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p>
    <w:p w:rsidR="00063055" w:rsidRPr="00063055" w:rsidRDefault="00063055" w:rsidP="00063055">
      <w:pPr>
        <w:spacing w:line="276" w:lineRule="auto"/>
        <w:jc w:val="both"/>
        <w:rPr>
          <w:rFonts w:ascii="Arial" w:hAnsi="Arial"/>
          <w:snapToGrid w:val="0"/>
        </w:rPr>
      </w:pPr>
      <w:r w:rsidRPr="00063055">
        <w:rPr>
          <w:rFonts w:ascii="Arial" w:hAnsi="Arial"/>
          <w:snapToGrid w:val="0"/>
        </w:rPr>
        <w:t>...................................................................</w:t>
      </w:r>
      <w:r w:rsidRPr="00063055">
        <w:rPr>
          <w:rFonts w:ascii="Arial" w:hAnsi="Arial"/>
          <w:snapToGrid w:val="0"/>
        </w:rPr>
        <w:tab/>
        <w:t>...................................................................</w:t>
      </w:r>
    </w:p>
    <w:p w:rsidR="004F2616" w:rsidRPr="00063055" w:rsidRDefault="00063055" w:rsidP="00063055">
      <w:pPr>
        <w:tabs>
          <w:tab w:val="left" w:pos="4253"/>
        </w:tabs>
        <w:spacing w:line="276" w:lineRule="auto"/>
        <w:jc w:val="both"/>
        <w:rPr>
          <w:rFonts w:ascii="Arial" w:hAnsi="Arial"/>
          <w:snapToGrid w:val="0"/>
        </w:rPr>
      </w:pPr>
      <w:r w:rsidRPr="00063055">
        <w:rPr>
          <w:rFonts w:ascii="Arial" w:hAnsi="Arial"/>
          <w:snapToGrid w:val="0"/>
        </w:rPr>
        <w:t>(Firma)</w:t>
      </w:r>
      <w:r w:rsidRPr="00063055">
        <w:rPr>
          <w:rFonts w:ascii="Arial" w:hAnsi="Arial"/>
          <w:snapToGrid w:val="0"/>
        </w:rPr>
        <w:tab/>
        <w:t>(Betriebsrat)</w:t>
      </w:r>
    </w:p>
    <w:sectPr w:rsidR="004F2616" w:rsidRPr="00063055" w:rsidSect="00063055">
      <w:pgSz w:w="11913" w:h="16834"/>
      <w:pgMar w:top="1418" w:right="998" w:bottom="127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E48"/>
    <w:multiLevelType w:val="hybridMultilevel"/>
    <w:tmpl w:val="1D049D3A"/>
    <w:lvl w:ilvl="0" w:tplc="B9020D6A">
      <w:start w:val="1"/>
      <w:numFmt w:val="bullet"/>
      <w:lvlText w:val=""/>
      <w:lvlJc w:val="left"/>
      <w:pPr>
        <w:ind w:left="720" w:hanging="360"/>
      </w:pPr>
      <w:rPr>
        <w:rFonts w:ascii="Symbol" w:hAnsi="Symbol" w:hint="default"/>
      </w:rPr>
    </w:lvl>
    <w:lvl w:ilvl="1" w:tplc="B9020D6A">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3A54B1"/>
    <w:multiLevelType w:val="hybridMultilevel"/>
    <w:tmpl w:val="9A22835E"/>
    <w:lvl w:ilvl="0" w:tplc="B9020D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C109F"/>
    <w:multiLevelType w:val="singleLevel"/>
    <w:tmpl w:val="5B2CFC9A"/>
    <w:lvl w:ilvl="0">
      <w:start w:val="3"/>
      <w:numFmt w:val="decimal"/>
      <w:lvlText w:val="%1)"/>
      <w:lvlJc w:val="left"/>
      <w:pPr>
        <w:tabs>
          <w:tab w:val="num" w:pos="420"/>
        </w:tabs>
        <w:ind w:left="420" w:hanging="420"/>
      </w:pPr>
      <w:rPr>
        <w:rFonts w:hint="default"/>
      </w:rPr>
    </w:lvl>
  </w:abstractNum>
  <w:abstractNum w:abstractNumId="3" w15:restartNumberingAfterBreak="0">
    <w:nsid w:val="213346B7"/>
    <w:multiLevelType w:val="hybridMultilevel"/>
    <w:tmpl w:val="1F5087C6"/>
    <w:lvl w:ilvl="0" w:tplc="0407000F">
      <w:start w:val="1"/>
      <w:numFmt w:val="decimal"/>
      <w:lvlText w:val="%1."/>
      <w:lvlJc w:val="left"/>
      <w:pPr>
        <w:ind w:left="1996" w:hanging="360"/>
      </w:pPr>
    </w:lvl>
    <w:lvl w:ilvl="1" w:tplc="04070019">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4" w15:restartNumberingAfterBreak="0">
    <w:nsid w:val="2892244B"/>
    <w:multiLevelType w:val="hybridMultilevel"/>
    <w:tmpl w:val="4D6225D6"/>
    <w:lvl w:ilvl="0" w:tplc="B9020D6A">
      <w:start w:val="1"/>
      <w:numFmt w:val="bullet"/>
      <w:lvlText w:val=""/>
      <w:lvlJc w:val="left"/>
      <w:pPr>
        <w:ind w:left="1287" w:hanging="360"/>
      </w:pPr>
      <w:rPr>
        <w:rFonts w:ascii="Symbol" w:hAnsi="Symbol" w:hint="default"/>
      </w:rPr>
    </w:lvl>
    <w:lvl w:ilvl="1" w:tplc="DBCA61E4">
      <w:numFmt w:val="bullet"/>
      <w:lvlText w:val="-"/>
      <w:lvlJc w:val="left"/>
      <w:pPr>
        <w:ind w:left="2007" w:hanging="360"/>
      </w:pPr>
      <w:rPr>
        <w:rFonts w:ascii="Arial" w:eastAsia="Times New Roman" w:hAnsi="Arial" w:cs="Arial"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2921096C"/>
    <w:multiLevelType w:val="singleLevel"/>
    <w:tmpl w:val="5B2CFC9A"/>
    <w:lvl w:ilvl="0">
      <w:start w:val="13"/>
      <w:numFmt w:val="decimal"/>
      <w:lvlText w:val="%1)"/>
      <w:lvlJc w:val="left"/>
      <w:pPr>
        <w:tabs>
          <w:tab w:val="num" w:pos="420"/>
        </w:tabs>
        <w:ind w:left="420" w:hanging="420"/>
      </w:pPr>
      <w:rPr>
        <w:rFonts w:hint="default"/>
      </w:rPr>
    </w:lvl>
  </w:abstractNum>
  <w:abstractNum w:abstractNumId="6" w15:restartNumberingAfterBreak="0">
    <w:nsid w:val="314D0606"/>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321C20B8"/>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8695D66"/>
    <w:multiLevelType w:val="singleLevel"/>
    <w:tmpl w:val="B0ECFDC6"/>
    <w:lvl w:ilvl="0">
      <w:start w:val="1"/>
      <w:numFmt w:val="bullet"/>
      <w:lvlText w:val="-"/>
      <w:lvlJc w:val="left"/>
      <w:pPr>
        <w:tabs>
          <w:tab w:val="num" w:pos="927"/>
        </w:tabs>
        <w:ind w:left="927" w:hanging="360"/>
      </w:pPr>
      <w:rPr>
        <w:rFonts w:ascii="Times New Roman" w:hAnsi="Times New Roman" w:hint="default"/>
      </w:rPr>
    </w:lvl>
  </w:abstractNum>
  <w:abstractNum w:abstractNumId="9" w15:restartNumberingAfterBreak="0">
    <w:nsid w:val="48605FDD"/>
    <w:multiLevelType w:val="singleLevel"/>
    <w:tmpl w:val="E94CB8B4"/>
    <w:lvl w:ilvl="0">
      <w:start w:val="2"/>
      <w:numFmt w:val="decimal"/>
      <w:lvlText w:val="%1)"/>
      <w:lvlJc w:val="left"/>
      <w:pPr>
        <w:tabs>
          <w:tab w:val="num" w:pos="570"/>
        </w:tabs>
        <w:ind w:left="570" w:hanging="570"/>
      </w:pPr>
      <w:rPr>
        <w:rFonts w:hint="default"/>
      </w:rPr>
    </w:lvl>
  </w:abstractNum>
  <w:abstractNum w:abstractNumId="10" w15:restartNumberingAfterBreak="0">
    <w:nsid w:val="50BC1509"/>
    <w:multiLevelType w:val="hybridMultilevel"/>
    <w:tmpl w:val="524A7AEE"/>
    <w:lvl w:ilvl="0" w:tplc="0407000F">
      <w:start w:val="1"/>
      <w:numFmt w:val="decimal"/>
      <w:lvlText w:val="%1."/>
      <w:lvlJc w:val="left"/>
      <w:pPr>
        <w:ind w:left="1996" w:hanging="360"/>
      </w:pPr>
    </w:lvl>
    <w:lvl w:ilvl="1" w:tplc="DBCA61E4">
      <w:numFmt w:val="bullet"/>
      <w:lvlText w:val="-"/>
      <w:lvlJc w:val="left"/>
      <w:pPr>
        <w:ind w:left="2716" w:hanging="360"/>
      </w:pPr>
      <w:rPr>
        <w:rFonts w:ascii="Arial" w:eastAsia="Times New Roman" w:hAnsi="Arial" w:cs="Arial" w:hint="default"/>
      </w:r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11" w15:restartNumberingAfterBreak="0">
    <w:nsid w:val="522B7257"/>
    <w:multiLevelType w:val="hybridMultilevel"/>
    <w:tmpl w:val="6B82E6EE"/>
    <w:lvl w:ilvl="0" w:tplc="0407000F">
      <w:start w:val="1"/>
      <w:numFmt w:val="decimal"/>
      <w:lvlText w:val="%1."/>
      <w:lvlJc w:val="left"/>
      <w:pPr>
        <w:ind w:left="1996" w:hanging="360"/>
      </w:pPr>
    </w:lvl>
    <w:lvl w:ilvl="1" w:tplc="B9020D6A">
      <w:start w:val="1"/>
      <w:numFmt w:val="bullet"/>
      <w:lvlText w:val=""/>
      <w:lvlJc w:val="left"/>
      <w:pPr>
        <w:ind w:left="2716" w:hanging="360"/>
      </w:pPr>
      <w:rPr>
        <w:rFonts w:ascii="Symbol" w:hAnsi="Symbol" w:hint="default"/>
      </w:r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12" w15:restartNumberingAfterBreak="0">
    <w:nsid w:val="5EC03837"/>
    <w:multiLevelType w:val="singleLevel"/>
    <w:tmpl w:val="5B2CFC9A"/>
    <w:lvl w:ilvl="0">
      <w:start w:val="4"/>
      <w:numFmt w:val="decimal"/>
      <w:lvlText w:val="%1)"/>
      <w:lvlJc w:val="left"/>
      <w:pPr>
        <w:tabs>
          <w:tab w:val="num" w:pos="420"/>
        </w:tabs>
        <w:ind w:left="420" w:hanging="420"/>
      </w:pPr>
      <w:rPr>
        <w:rFonts w:hint="default"/>
      </w:rPr>
    </w:lvl>
  </w:abstractNum>
  <w:abstractNum w:abstractNumId="13" w15:restartNumberingAfterBreak="0">
    <w:nsid w:val="6202345A"/>
    <w:multiLevelType w:val="singleLevel"/>
    <w:tmpl w:val="5B2CFC9A"/>
    <w:lvl w:ilvl="0">
      <w:start w:val="3"/>
      <w:numFmt w:val="decimal"/>
      <w:lvlText w:val="%1)"/>
      <w:lvlJc w:val="left"/>
      <w:pPr>
        <w:tabs>
          <w:tab w:val="num" w:pos="420"/>
        </w:tabs>
        <w:ind w:left="420" w:hanging="420"/>
      </w:pPr>
      <w:rPr>
        <w:rFonts w:hint="default"/>
      </w:rPr>
    </w:lvl>
  </w:abstractNum>
  <w:abstractNum w:abstractNumId="14" w15:restartNumberingAfterBreak="0">
    <w:nsid w:val="631E3F16"/>
    <w:multiLevelType w:val="singleLevel"/>
    <w:tmpl w:val="E94CB8B4"/>
    <w:lvl w:ilvl="0">
      <w:start w:val="2"/>
      <w:numFmt w:val="decimal"/>
      <w:lvlText w:val="%1)"/>
      <w:lvlJc w:val="left"/>
      <w:pPr>
        <w:tabs>
          <w:tab w:val="num" w:pos="570"/>
        </w:tabs>
        <w:ind w:left="570" w:hanging="570"/>
      </w:pPr>
      <w:rPr>
        <w:rFonts w:hint="default"/>
      </w:rPr>
    </w:lvl>
  </w:abstractNum>
  <w:abstractNum w:abstractNumId="15" w15:restartNumberingAfterBreak="0">
    <w:nsid w:val="639F293C"/>
    <w:multiLevelType w:val="singleLevel"/>
    <w:tmpl w:val="5B2CFC9A"/>
    <w:lvl w:ilvl="0">
      <w:start w:val="3"/>
      <w:numFmt w:val="decimal"/>
      <w:lvlText w:val="%1)"/>
      <w:lvlJc w:val="left"/>
      <w:pPr>
        <w:tabs>
          <w:tab w:val="num" w:pos="420"/>
        </w:tabs>
        <w:ind w:left="420" w:hanging="420"/>
      </w:pPr>
      <w:rPr>
        <w:rFonts w:hint="default"/>
      </w:rPr>
    </w:lvl>
  </w:abstractNum>
  <w:abstractNum w:abstractNumId="16" w15:restartNumberingAfterBreak="0">
    <w:nsid w:val="67DA63F1"/>
    <w:multiLevelType w:val="singleLevel"/>
    <w:tmpl w:val="0407000F"/>
    <w:lvl w:ilvl="0">
      <w:start w:val="1"/>
      <w:numFmt w:val="decimal"/>
      <w:lvlText w:val="%1."/>
      <w:lvlJc w:val="left"/>
      <w:pPr>
        <w:tabs>
          <w:tab w:val="num" w:pos="360"/>
        </w:tabs>
        <w:ind w:left="360" w:hanging="360"/>
      </w:pPr>
    </w:lvl>
  </w:abstractNum>
  <w:num w:numId="1">
    <w:abstractNumId w:val="7"/>
  </w:num>
  <w:num w:numId="2">
    <w:abstractNumId w:val="16"/>
  </w:num>
  <w:num w:numId="3">
    <w:abstractNumId w:val="14"/>
  </w:num>
  <w:num w:numId="4">
    <w:abstractNumId w:val="6"/>
  </w:num>
  <w:num w:numId="5">
    <w:abstractNumId w:val="9"/>
  </w:num>
  <w:num w:numId="6">
    <w:abstractNumId w:val="15"/>
  </w:num>
  <w:num w:numId="7">
    <w:abstractNumId w:val="2"/>
  </w:num>
  <w:num w:numId="8">
    <w:abstractNumId w:val="12"/>
  </w:num>
  <w:num w:numId="9">
    <w:abstractNumId w:val="13"/>
  </w:num>
  <w:num w:numId="10">
    <w:abstractNumId w:val="5"/>
  </w:num>
  <w:num w:numId="11">
    <w:abstractNumId w:val="8"/>
  </w:num>
  <w:num w:numId="12">
    <w:abstractNumId w:val="4"/>
  </w:num>
  <w:num w:numId="13">
    <w:abstractNumId w:val="1"/>
  </w:num>
  <w:num w:numId="14">
    <w:abstractNumId w:val="0"/>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04"/>
    <w:rsid w:val="00063055"/>
    <w:rsid w:val="004F2616"/>
    <w:rsid w:val="00993104"/>
    <w:rsid w:val="00CB2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6706"/>
  <w15:docId w15:val="{85C82B08-2CCB-40EC-B1F8-4E57BFA2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Listenabsatz">
    <w:name w:val="List Paragraph"/>
    <w:basedOn w:val="Standard"/>
    <w:uiPriority w:val="34"/>
    <w:qFormat/>
    <w:rsid w:val="0006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Betriebsvereinbarung über die Anordnung von Mehrarbeit in Eilfällen</vt:lpstr>
    </vt:vector>
  </TitlesOfParts>
  <Company>HAWIS GmbH</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Betriebsvereinbarung über die Anordnung von Mehrarbeit in Eilfällen</dc:title>
  <dc:creator>Mertens</dc:creator>
  <cp:lastModifiedBy>Daniela Herling</cp:lastModifiedBy>
  <cp:revision>2</cp:revision>
  <cp:lastPrinted>2009-05-14T10:52:00Z</cp:lastPrinted>
  <dcterms:created xsi:type="dcterms:W3CDTF">2019-08-08T13:10:00Z</dcterms:created>
  <dcterms:modified xsi:type="dcterms:W3CDTF">2019-08-08T13:10:00Z</dcterms:modified>
</cp:coreProperties>
</file>